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479"/>
        <w:tblW w:w="0" w:type="auto"/>
        <w:tblLayout w:type="fixed"/>
        <w:tblCellMar>
          <w:left w:w="0" w:type="dxa"/>
          <w:right w:w="0" w:type="dxa"/>
        </w:tblCellMar>
        <w:tblLook w:val="0000" w:firstRow="0" w:lastRow="0" w:firstColumn="0" w:lastColumn="0" w:noHBand="0" w:noVBand="0"/>
      </w:tblPr>
      <w:tblGrid>
        <w:gridCol w:w="5601"/>
        <w:gridCol w:w="3897"/>
        <w:gridCol w:w="100"/>
        <w:gridCol w:w="60"/>
      </w:tblGrid>
      <w:tr w:rsidR="00E07CB8" w:rsidTr="00E07CB8">
        <w:trPr>
          <w:trHeight w:val="1792"/>
        </w:trPr>
        <w:tc>
          <w:tcPr>
            <w:tcW w:w="5601" w:type="dxa"/>
            <w:shd w:val="clear" w:color="auto" w:fill="auto"/>
          </w:tcPr>
          <w:p w:rsidR="00E07CB8" w:rsidRDefault="00E07CB8" w:rsidP="00E07CB8">
            <w:r>
              <w:rPr>
                <w:b/>
                <w:i/>
                <w:sz w:val="20"/>
                <w:szCs w:val="20"/>
              </w:rPr>
              <w:t>Wykonujemy: projekty mostów, podtorza suwnic, konstrukcji</w:t>
            </w:r>
          </w:p>
          <w:p w:rsidR="00E07CB8" w:rsidRDefault="00E07CB8" w:rsidP="00E07CB8">
            <w:r>
              <w:rPr>
                <w:b/>
                <w:i/>
                <w:sz w:val="20"/>
                <w:szCs w:val="20"/>
              </w:rPr>
              <w:t xml:space="preserve">                       inżynierskich specjalnych i budowlanych </w:t>
            </w:r>
          </w:p>
          <w:p w:rsidR="00E07CB8" w:rsidRDefault="00E07CB8" w:rsidP="00E07CB8">
            <w:r>
              <w:rPr>
                <w:b/>
                <w:i/>
                <w:sz w:val="20"/>
                <w:szCs w:val="20"/>
              </w:rPr>
              <w:t xml:space="preserve">Sporządzamy: ekspertyzy, opinie o stanie technicznym w/w  </w:t>
            </w:r>
          </w:p>
          <w:p w:rsidR="00E07CB8" w:rsidRDefault="00E07CB8" w:rsidP="00E07CB8">
            <w:r>
              <w:rPr>
                <w:b/>
                <w:i/>
                <w:sz w:val="20"/>
                <w:szCs w:val="20"/>
              </w:rPr>
              <w:t xml:space="preserve">                      obiektów</w:t>
            </w:r>
          </w:p>
          <w:p w:rsidR="00E07CB8" w:rsidRDefault="00E07CB8" w:rsidP="00E07CB8">
            <w:r>
              <w:rPr>
                <w:b/>
                <w:i/>
                <w:sz w:val="20"/>
                <w:szCs w:val="20"/>
              </w:rPr>
              <w:t xml:space="preserve">Pełnimy:       nadzory nad budowa i remontami w/w obiektów                </w:t>
            </w:r>
          </w:p>
        </w:tc>
        <w:tc>
          <w:tcPr>
            <w:tcW w:w="3897" w:type="dxa"/>
            <w:shd w:val="clear" w:color="auto" w:fill="auto"/>
          </w:tcPr>
          <w:p w:rsidR="00E07CB8" w:rsidRDefault="00E07CB8" w:rsidP="00E07CB8">
            <w:pPr>
              <w:jc w:val="center"/>
            </w:pPr>
            <w:r>
              <w:rPr>
                <w:sz w:val="32"/>
              </w:rPr>
              <w:t xml:space="preserve"> </w:t>
            </w:r>
            <w:r>
              <w:rPr>
                <w:b/>
                <w:sz w:val="32"/>
              </w:rPr>
              <w:t>USŁUGI INŻYNIERSKIE</w:t>
            </w:r>
          </w:p>
          <w:p w:rsidR="00E07CB8" w:rsidRDefault="00E07CB8" w:rsidP="00E07CB8">
            <w:pPr>
              <w:jc w:val="center"/>
            </w:pPr>
            <w:r>
              <w:rPr>
                <w:b/>
                <w:i/>
                <w:sz w:val="72"/>
              </w:rPr>
              <w:t>REMOST</w:t>
            </w:r>
          </w:p>
        </w:tc>
        <w:tc>
          <w:tcPr>
            <w:tcW w:w="100" w:type="dxa"/>
            <w:shd w:val="clear" w:color="auto" w:fill="auto"/>
          </w:tcPr>
          <w:p w:rsidR="00E07CB8" w:rsidRDefault="00E07CB8" w:rsidP="00E07CB8">
            <w:pPr>
              <w:snapToGrid w:val="0"/>
            </w:pPr>
          </w:p>
        </w:tc>
        <w:tc>
          <w:tcPr>
            <w:tcW w:w="60" w:type="dxa"/>
            <w:shd w:val="clear" w:color="auto" w:fill="auto"/>
          </w:tcPr>
          <w:p w:rsidR="00E07CB8" w:rsidRDefault="00E07CB8" w:rsidP="00E07CB8">
            <w:pPr>
              <w:snapToGrid w:val="0"/>
              <w:rPr>
                <w:sz w:val="28"/>
              </w:rPr>
            </w:pPr>
          </w:p>
        </w:tc>
      </w:tr>
      <w:tr w:rsidR="00E07CB8" w:rsidTr="00E07CB8">
        <w:tblPrEx>
          <w:tblCellMar>
            <w:left w:w="70" w:type="dxa"/>
            <w:right w:w="70" w:type="dxa"/>
          </w:tblCellMar>
        </w:tblPrEx>
        <w:tc>
          <w:tcPr>
            <w:tcW w:w="9658" w:type="dxa"/>
            <w:gridSpan w:val="4"/>
            <w:tcBorders>
              <w:top w:val="single" w:sz="12" w:space="0" w:color="000000"/>
              <w:left w:val="single" w:sz="12" w:space="0" w:color="000000"/>
              <w:bottom w:val="single" w:sz="12" w:space="0" w:color="000000"/>
              <w:right w:val="single" w:sz="12" w:space="0" w:color="000000"/>
            </w:tcBorders>
            <w:shd w:val="clear" w:color="auto" w:fill="auto"/>
          </w:tcPr>
          <w:p w:rsidR="00E07CB8" w:rsidRDefault="00E07CB8" w:rsidP="00E07CB8">
            <w:pPr>
              <w:jc w:val="right"/>
            </w:pPr>
            <w:r>
              <w:rPr>
                <w:sz w:val="28"/>
              </w:rPr>
              <w:t>16-002 Dobrzyniewo Fabryczne               ul. Dworska 7                tel.7438002   NIP 966 062 88 09                                                              Regon  050192644</w:t>
            </w:r>
          </w:p>
        </w:tc>
      </w:tr>
    </w:tbl>
    <w:p w:rsidR="00E010D9" w:rsidRPr="0023517E" w:rsidRDefault="00E010D9" w:rsidP="00CD437C">
      <w:pPr>
        <w:spacing w:line="360" w:lineRule="auto"/>
        <w:jc w:val="center"/>
      </w:pPr>
    </w:p>
    <w:p w:rsidR="00E07CB8" w:rsidRDefault="00E07CB8" w:rsidP="00213507">
      <w:pPr>
        <w:spacing w:line="360" w:lineRule="auto"/>
        <w:ind w:left="2832" w:hanging="2832"/>
        <w:rPr>
          <w:b/>
          <w:sz w:val="28"/>
          <w:szCs w:val="28"/>
        </w:rPr>
      </w:pPr>
    </w:p>
    <w:p w:rsidR="00213507" w:rsidRPr="00963CB3" w:rsidRDefault="00963CB3" w:rsidP="00213507">
      <w:pPr>
        <w:spacing w:line="360" w:lineRule="auto"/>
        <w:ind w:left="2832" w:hanging="2832"/>
        <w:rPr>
          <w:sz w:val="28"/>
          <w:szCs w:val="28"/>
        </w:rPr>
      </w:pPr>
      <w:r w:rsidRPr="00963CB3">
        <w:rPr>
          <w:b/>
          <w:sz w:val="28"/>
          <w:szCs w:val="28"/>
        </w:rPr>
        <w:t>Stadium:</w:t>
      </w:r>
      <w:r w:rsidRPr="00963CB3">
        <w:rPr>
          <w:sz w:val="28"/>
          <w:szCs w:val="28"/>
        </w:rPr>
        <w:tab/>
      </w:r>
      <w:r w:rsidR="00213507" w:rsidRPr="00213507">
        <w:rPr>
          <w:b/>
          <w:sz w:val="28"/>
          <w:szCs w:val="32"/>
          <w:u w:val="single"/>
        </w:rPr>
        <w:t>Informacja dotycząca bezpieczeństwa i ochrony zdrowia</w:t>
      </w:r>
    </w:p>
    <w:p w:rsidR="0023517E" w:rsidRPr="00963CB3" w:rsidRDefault="0023517E" w:rsidP="00CD437C">
      <w:pPr>
        <w:spacing w:line="360" w:lineRule="auto"/>
        <w:ind w:left="2124" w:hanging="2124"/>
        <w:rPr>
          <w:sz w:val="28"/>
          <w:szCs w:val="28"/>
        </w:rPr>
      </w:pPr>
      <w:r w:rsidRPr="00963CB3">
        <w:rPr>
          <w:b/>
          <w:sz w:val="28"/>
          <w:szCs w:val="28"/>
        </w:rPr>
        <w:t>Branża:</w:t>
      </w:r>
      <w:r w:rsidRPr="00963CB3">
        <w:rPr>
          <w:sz w:val="28"/>
          <w:szCs w:val="28"/>
        </w:rPr>
        <w:tab/>
      </w:r>
      <w:r w:rsidRPr="00963CB3">
        <w:rPr>
          <w:sz w:val="28"/>
          <w:szCs w:val="28"/>
        </w:rPr>
        <w:tab/>
        <w:t>MOSTOWA</w:t>
      </w:r>
    </w:p>
    <w:p w:rsidR="007035FD" w:rsidRPr="00963CB3" w:rsidRDefault="007035FD" w:rsidP="007035FD">
      <w:pPr>
        <w:spacing w:line="360" w:lineRule="auto"/>
        <w:ind w:left="2832" w:hanging="2832"/>
        <w:rPr>
          <w:sz w:val="28"/>
          <w:szCs w:val="28"/>
        </w:rPr>
      </w:pPr>
      <w:r w:rsidRPr="00963CB3">
        <w:rPr>
          <w:b/>
          <w:sz w:val="28"/>
          <w:szCs w:val="28"/>
        </w:rPr>
        <w:t>Nazwa:</w:t>
      </w:r>
      <w:r w:rsidRPr="00963CB3">
        <w:rPr>
          <w:sz w:val="28"/>
          <w:szCs w:val="28"/>
        </w:rPr>
        <w:tab/>
        <w:t>Przebudowa mostu w ciągu drogi powiatowej nr 1933 N w miejscowości Sypitki w km 9+</w:t>
      </w:r>
      <w:r>
        <w:rPr>
          <w:sz w:val="28"/>
          <w:szCs w:val="28"/>
        </w:rPr>
        <w:t>281</w:t>
      </w:r>
    </w:p>
    <w:p w:rsidR="007035FD" w:rsidRPr="00963CB3" w:rsidRDefault="007035FD" w:rsidP="007035FD">
      <w:pPr>
        <w:spacing w:line="360" w:lineRule="auto"/>
        <w:rPr>
          <w:b/>
          <w:sz w:val="28"/>
          <w:szCs w:val="28"/>
        </w:rPr>
      </w:pPr>
      <w:r w:rsidRPr="00963CB3">
        <w:rPr>
          <w:b/>
          <w:sz w:val="28"/>
          <w:szCs w:val="28"/>
        </w:rPr>
        <w:t>Adres:</w:t>
      </w:r>
      <w:r>
        <w:rPr>
          <w:b/>
          <w:sz w:val="28"/>
          <w:szCs w:val="28"/>
        </w:rPr>
        <w:tab/>
      </w:r>
      <w:r>
        <w:rPr>
          <w:b/>
          <w:sz w:val="28"/>
          <w:szCs w:val="28"/>
        </w:rPr>
        <w:tab/>
      </w:r>
      <w:r>
        <w:rPr>
          <w:b/>
          <w:sz w:val="28"/>
          <w:szCs w:val="28"/>
        </w:rPr>
        <w:tab/>
      </w:r>
      <w:r w:rsidRPr="00963CB3">
        <w:rPr>
          <w:sz w:val="28"/>
          <w:szCs w:val="28"/>
        </w:rPr>
        <w:t>Sypitki</w:t>
      </w:r>
    </w:p>
    <w:p w:rsidR="007035FD" w:rsidRPr="00963CB3" w:rsidRDefault="007035FD" w:rsidP="007035FD">
      <w:pPr>
        <w:spacing w:line="360" w:lineRule="auto"/>
        <w:rPr>
          <w:b/>
          <w:sz w:val="28"/>
          <w:szCs w:val="28"/>
        </w:rPr>
      </w:pPr>
      <w:r w:rsidRPr="00963CB3">
        <w:rPr>
          <w:b/>
          <w:sz w:val="28"/>
          <w:szCs w:val="28"/>
        </w:rPr>
        <w:t>Działki:</w:t>
      </w:r>
      <w:r>
        <w:rPr>
          <w:b/>
          <w:sz w:val="28"/>
          <w:szCs w:val="28"/>
        </w:rPr>
        <w:tab/>
      </w:r>
      <w:r>
        <w:rPr>
          <w:b/>
          <w:sz w:val="28"/>
          <w:szCs w:val="28"/>
        </w:rPr>
        <w:tab/>
      </w:r>
      <w:r>
        <w:rPr>
          <w:b/>
          <w:sz w:val="28"/>
          <w:szCs w:val="28"/>
        </w:rPr>
        <w:tab/>
      </w:r>
      <w:r>
        <w:rPr>
          <w:sz w:val="28"/>
          <w:szCs w:val="28"/>
        </w:rPr>
        <w:t>Obręb 38 działka nr 74,75, 9/1, 8/1</w:t>
      </w:r>
    </w:p>
    <w:p w:rsidR="007035FD" w:rsidRPr="00963CB3" w:rsidRDefault="007035FD" w:rsidP="007035FD">
      <w:pPr>
        <w:spacing w:line="360" w:lineRule="auto"/>
        <w:ind w:left="2124" w:hanging="2124"/>
        <w:rPr>
          <w:sz w:val="28"/>
          <w:szCs w:val="28"/>
        </w:rPr>
      </w:pPr>
      <w:r w:rsidRPr="00963CB3">
        <w:rPr>
          <w:b/>
          <w:sz w:val="28"/>
          <w:szCs w:val="28"/>
        </w:rPr>
        <w:t>Inwestor:</w:t>
      </w:r>
      <w:r w:rsidRPr="00963CB3">
        <w:rPr>
          <w:sz w:val="28"/>
          <w:szCs w:val="28"/>
        </w:rPr>
        <w:t xml:space="preserve"> </w:t>
      </w:r>
      <w:r w:rsidRPr="00963CB3">
        <w:rPr>
          <w:sz w:val="28"/>
          <w:szCs w:val="28"/>
        </w:rPr>
        <w:tab/>
      </w:r>
      <w:r w:rsidRPr="00963CB3">
        <w:rPr>
          <w:sz w:val="28"/>
          <w:szCs w:val="28"/>
        </w:rPr>
        <w:tab/>
        <w:t>Powiatowy Zarząd Dróg w Ełku, ul. Kolonia 1, 19-300 Ełk</w:t>
      </w:r>
    </w:p>
    <w:p w:rsidR="007035FD" w:rsidRPr="00963CB3" w:rsidRDefault="007035FD" w:rsidP="007035FD">
      <w:pPr>
        <w:spacing w:before="120" w:line="360" w:lineRule="auto"/>
        <w:rPr>
          <w:sz w:val="28"/>
          <w:szCs w:val="28"/>
        </w:rPr>
      </w:pPr>
      <w:r w:rsidRPr="00963CB3">
        <w:rPr>
          <w:b/>
          <w:sz w:val="28"/>
          <w:szCs w:val="28"/>
        </w:rPr>
        <w:t>Jednostka projektowa</w:t>
      </w:r>
      <w:r w:rsidRPr="00963CB3">
        <w:rPr>
          <w:sz w:val="28"/>
          <w:szCs w:val="28"/>
        </w:rPr>
        <w:t>:  USŁUGI INŻYNIERSKIE "REMOST"</w:t>
      </w:r>
    </w:p>
    <w:p w:rsidR="007035FD" w:rsidRPr="00963CB3" w:rsidRDefault="007035FD" w:rsidP="007035FD">
      <w:pPr>
        <w:spacing w:line="360" w:lineRule="auto"/>
        <w:ind w:left="2124" w:firstLine="708"/>
        <w:rPr>
          <w:sz w:val="28"/>
          <w:szCs w:val="28"/>
        </w:rPr>
      </w:pPr>
      <w:r w:rsidRPr="00963CB3">
        <w:rPr>
          <w:sz w:val="28"/>
          <w:szCs w:val="28"/>
        </w:rPr>
        <w:t>ul. Dworska 7, 16-002 Dobrzyniewo Fabryczne</w:t>
      </w:r>
    </w:p>
    <w:p w:rsidR="007035FD" w:rsidRPr="00963CB3" w:rsidRDefault="007035FD" w:rsidP="007035FD">
      <w:pPr>
        <w:spacing w:line="360" w:lineRule="auto"/>
        <w:rPr>
          <w:sz w:val="28"/>
          <w:szCs w:val="28"/>
        </w:rPr>
      </w:pPr>
    </w:p>
    <w:p w:rsidR="007035FD" w:rsidRPr="00963CB3" w:rsidRDefault="007035FD" w:rsidP="007035FD">
      <w:pPr>
        <w:spacing w:line="360" w:lineRule="auto"/>
        <w:ind w:left="2832" w:hanging="2832"/>
        <w:rPr>
          <w:sz w:val="28"/>
          <w:szCs w:val="28"/>
        </w:rPr>
      </w:pPr>
      <w:r w:rsidRPr="00963CB3">
        <w:rPr>
          <w:b/>
          <w:sz w:val="28"/>
          <w:szCs w:val="28"/>
        </w:rPr>
        <w:t>Umowa:</w:t>
      </w:r>
      <w:r w:rsidRPr="00963CB3">
        <w:rPr>
          <w:sz w:val="28"/>
          <w:szCs w:val="28"/>
        </w:rPr>
        <w:tab/>
      </w:r>
      <w:r>
        <w:rPr>
          <w:sz w:val="28"/>
          <w:szCs w:val="28"/>
        </w:rPr>
        <w:t>Nr 2211/22/2018 z dn. 25.04.2018</w:t>
      </w:r>
    </w:p>
    <w:p w:rsidR="0023517E" w:rsidRPr="00963CB3" w:rsidRDefault="0023517E" w:rsidP="00CD437C">
      <w:pPr>
        <w:spacing w:line="360" w:lineRule="auto"/>
        <w:rPr>
          <w:sz w:val="28"/>
          <w:szCs w:val="28"/>
        </w:rPr>
      </w:pPr>
    </w:p>
    <w:p w:rsidR="0023517E" w:rsidRPr="00963CB3" w:rsidRDefault="0023517E" w:rsidP="00CD437C">
      <w:pPr>
        <w:spacing w:line="360" w:lineRule="auto"/>
        <w:rPr>
          <w:sz w:val="28"/>
          <w:szCs w:val="28"/>
        </w:rPr>
      </w:pPr>
      <w:r w:rsidRPr="00963CB3">
        <w:rPr>
          <w:b/>
          <w:sz w:val="28"/>
          <w:szCs w:val="28"/>
        </w:rPr>
        <w:t>Kategoria obiektu:</w:t>
      </w:r>
      <w:r w:rsidRPr="00963CB3">
        <w:rPr>
          <w:sz w:val="28"/>
          <w:szCs w:val="28"/>
        </w:rPr>
        <w:tab/>
        <w:t>XXVIII</w:t>
      </w:r>
    </w:p>
    <w:p w:rsidR="0023517E" w:rsidRDefault="0023517E" w:rsidP="00CD437C">
      <w:pPr>
        <w:spacing w:line="360" w:lineRule="auto"/>
        <w:rPr>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3673"/>
        <w:gridCol w:w="3480"/>
      </w:tblGrid>
      <w:tr w:rsidR="0023517E" w:rsidTr="0023517E">
        <w:trPr>
          <w:trHeight w:val="851"/>
        </w:trPr>
        <w:tc>
          <w:tcPr>
            <w:tcW w:w="2134" w:type="dxa"/>
            <w:shd w:val="clear" w:color="auto" w:fill="auto"/>
          </w:tcPr>
          <w:p w:rsidR="0023517E" w:rsidRPr="00F556E8" w:rsidRDefault="0023517E" w:rsidP="00F70559">
            <w:pPr>
              <w:rPr>
                <w:sz w:val="28"/>
                <w:szCs w:val="28"/>
              </w:rPr>
            </w:pPr>
            <w:r w:rsidRPr="00F556E8">
              <w:rPr>
                <w:sz w:val="28"/>
                <w:szCs w:val="28"/>
              </w:rPr>
              <w:t>Projektant:</w:t>
            </w:r>
          </w:p>
        </w:tc>
        <w:tc>
          <w:tcPr>
            <w:tcW w:w="3673" w:type="dxa"/>
            <w:shd w:val="clear" w:color="auto" w:fill="auto"/>
          </w:tcPr>
          <w:p w:rsidR="0023517E" w:rsidRDefault="0023517E" w:rsidP="00F70559">
            <w:pPr>
              <w:rPr>
                <w:sz w:val="28"/>
                <w:szCs w:val="28"/>
              </w:rPr>
            </w:pPr>
            <w:r w:rsidRPr="00F556E8">
              <w:rPr>
                <w:sz w:val="28"/>
                <w:szCs w:val="28"/>
              </w:rPr>
              <w:t>mgr inż. Wojciech Rębacz</w:t>
            </w:r>
          </w:p>
          <w:p w:rsidR="0023517E" w:rsidRPr="00F556E8" w:rsidRDefault="0023517E" w:rsidP="00F70559">
            <w:pPr>
              <w:rPr>
                <w:sz w:val="28"/>
                <w:szCs w:val="28"/>
              </w:rPr>
            </w:pPr>
            <w:r w:rsidRPr="006A0C9E">
              <w:rPr>
                <w:sz w:val="28"/>
                <w:szCs w:val="28"/>
              </w:rPr>
              <w:t>upr. bud. nr Bł/8/99</w:t>
            </w:r>
          </w:p>
        </w:tc>
        <w:tc>
          <w:tcPr>
            <w:tcW w:w="3480" w:type="dxa"/>
            <w:shd w:val="clear" w:color="auto" w:fill="auto"/>
          </w:tcPr>
          <w:p w:rsidR="0023517E" w:rsidRPr="00F556E8" w:rsidRDefault="0023517E" w:rsidP="00CD437C">
            <w:pPr>
              <w:spacing w:line="360" w:lineRule="auto"/>
              <w:rPr>
                <w:sz w:val="28"/>
                <w:szCs w:val="28"/>
              </w:rPr>
            </w:pPr>
          </w:p>
        </w:tc>
      </w:tr>
    </w:tbl>
    <w:p w:rsidR="00963CB3" w:rsidRDefault="00963CB3" w:rsidP="00CD437C">
      <w:pPr>
        <w:spacing w:line="360" w:lineRule="auto"/>
        <w:rPr>
          <w:b/>
          <w:sz w:val="32"/>
          <w:szCs w:val="32"/>
        </w:rPr>
      </w:pPr>
    </w:p>
    <w:p w:rsidR="00213507" w:rsidRDefault="00213507" w:rsidP="00CD437C">
      <w:pPr>
        <w:spacing w:line="360" w:lineRule="auto"/>
        <w:rPr>
          <w:b/>
          <w:sz w:val="32"/>
          <w:szCs w:val="32"/>
        </w:rPr>
      </w:pPr>
    </w:p>
    <w:p w:rsidR="00213507" w:rsidRDefault="00213507" w:rsidP="00CD437C">
      <w:pPr>
        <w:spacing w:line="360" w:lineRule="auto"/>
        <w:rPr>
          <w:b/>
          <w:sz w:val="32"/>
          <w:szCs w:val="32"/>
        </w:rPr>
      </w:pPr>
    </w:p>
    <w:p w:rsidR="004333FF" w:rsidRDefault="004333FF" w:rsidP="00CD437C">
      <w:pPr>
        <w:spacing w:line="360" w:lineRule="auto"/>
        <w:rPr>
          <w:b/>
          <w:sz w:val="32"/>
          <w:szCs w:val="32"/>
        </w:rPr>
      </w:pPr>
    </w:p>
    <w:p w:rsidR="004333FF" w:rsidRDefault="004333FF" w:rsidP="00CD437C">
      <w:pPr>
        <w:spacing w:line="360" w:lineRule="auto"/>
        <w:rPr>
          <w:b/>
          <w:sz w:val="32"/>
          <w:szCs w:val="32"/>
        </w:rPr>
      </w:pPr>
    </w:p>
    <w:p w:rsidR="00213507" w:rsidRDefault="00213507" w:rsidP="00CD437C">
      <w:pPr>
        <w:spacing w:line="360" w:lineRule="auto"/>
        <w:rPr>
          <w:b/>
          <w:sz w:val="32"/>
          <w:szCs w:val="32"/>
        </w:rPr>
      </w:pPr>
    </w:p>
    <w:p w:rsidR="00213507" w:rsidRDefault="00213507" w:rsidP="00CD437C">
      <w:pPr>
        <w:spacing w:line="360" w:lineRule="auto"/>
        <w:rPr>
          <w:b/>
          <w:sz w:val="32"/>
          <w:szCs w:val="32"/>
        </w:rPr>
      </w:pPr>
    </w:p>
    <w:p w:rsidR="0064783A" w:rsidRPr="0064783A" w:rsidRDefault="0064783A" w:rsidP="00CD437C">
      <w:pPr>
        <w:pStyle w:val="1"/>
        <w:spacing w:line="360" w:lineRule="auto"/>
      </w:pPr>
      <w:r w:rsidRPr="0064783A">
        <w:t>Informacja dotycząca BIOZ</w:t>
      </w:r>
    </w:p>
    <w:p w:rsidR="00E018CB" w:rsidRDefault="00E018CB" w:rsidP="00CD437C">
      <w:pPr>
        <w:spacing w:line="360" w:lineRule="auto"/>
        <w:jc w:val="both"/>
      </w:pPr>
    </w:p>
    <w:p w:rsidR="0094100D" w:rsidRDefault="0094100D" w:rsidP="00CD437C">
      <w:pPr>
        <w:spacing w:line="360" w:lineRule="auto"/>
        <w:jc w:val="both"/>
      </w:pPr>
      <w:r>
        <w:t>Informacja dotycząca bezpieczeństwa i ochrony zdrowia opracowana została Zgodnie z art. 21a ust. 4 ustawy z dnia 7 lipca 1994 r. Prawo budowlane. Na jej podstawie kierownik budowy jest zobowiązany do sporządzenia lub zapewnienia sporządzenia planu BIOZ przed rozpoczęciem budowy, z uwzględnieniem specyfiki obiektu budowlanego i warunków prowadzenia robót budowlanych. Informacja bezpieczeństwa i ochrony zdrowia sporządzona jest zgodnie z postanowieniami rozporządzeniem Ministra Infrastruktury z dnia 23 czerwca 2003 r. w sprawie informacji dotyczącej bezpieczeństwa i ochrony zdrowia oraz planu bezpieczeństwa i ochrony zdrowia  (Dz. U. nr 120 poz. 1126).</w:t>
      </w:r>
    </w:p>
    <w:p w:rsidR="0094100D" w:rsidRPr="00D66690" w:rsidRDefault="0094100D" w:rsidP="00771773">
      <w:pPr>
        <w:pStyle w:val="11"/>
        <w:numPr>
          <w:ilvl w:val="1"/>
          <w:numId w:val="7"/>
        </w:numPr>
        <w:spacing w:line="360" w:lineRule="auto"/>
      </w:pPr>
      <w:r w:rsidRPr="00D66690">
        <w:t>Zakres robót dla całego zamierzenia budowlanego oraz kolejność realizacji poszczególnych obiektów</w:t>
      </w:r>
    </w:p>
    <w:p w:rsidR="00E018CB" w:rsidRDefault="0094100D" w:rsidP="00CD437C">
      <w:pPr>
        <w:pStyle w:val="Stopka"/>
        <w:spacing w:line="360" w:lineRule="auto"/>
      </w:pPr>
      <w:r>
        <w:t>Zakresem opracowania objęto</w:t>
      </w:r>
      <w:r w:rsidR="00001C2F">
        <w:t xml:space="preserve"> częściową</w:t>
      </w:r>
      <w:r>
        <w:t xml:space="preserve"> rozbiórkę </w:t>
      </w:r>
      <w:r w:rsidR="00001C2F">
        <w:t xml:space="preserve">i przebudowę </w:t>
      </w:r>
      <w:r w:rsidR="00E018CB" w:rsidRPr="0023517E">
        <w:t>mostu w ciągu drogi powiatowej nr 1933 N w miejscowości Sypitki w km 9+</w:t>
      </w:r>
      <w:r w:rsidR="007035FD">
        <w:t>281</w:t>
      </w:r>
    </w:p>
    <w:p w:rsidR="00001C2F" w:rsidRDefault="00001C2F" w:rsidP="00CD437C">
      <w:pPr>
        <w:spacing w:line="360" w:lineRule="auto"/>
        <w:ind w:firstLine="708"/>
        <w:jc w:val="both"/>
      </w:pPr>
    </w:p>
    <w:p w:rsidR="0094100D" w:rsidRDefault="0094100D" w:rsidP="00CD437C">
      <w:pPr>
        <w:spacing w:line="360" w:lineRule="auto"/>
        <w:ind w:firstLine="708"/>
        <w:jc w:val="both"/>
      </w:pPr>
      <w:r>
        <w:t>Roboty będą przebiegały w następującej kolejności</w:t>
      </w:r>
    </w:p>
    <w:p w:rsidR="00493189" w:rsidRPr="00D66690" w:rsidRDefault="00493189" w:rsidP="00493189">
      <w:pPr>
        <w:pStyle w:val="Akapitzlist"/>
        <w:numPr>
          <w:ilvl w:val="0"/>
          <w:numId w:val="1"/>
        </w:numPr>
        <w:spacing w:line="360" w:lineRule="auto"/>
        <w:jc w:val="both"/>
      </w:pPr>
      <w:bookmarkStart w:id="0" w:name="_Hlk530933347"/>
      <w:r w:rsidRPr="00D66690">
        <w:t>Roboty przygotowawcze</w:t>
      </w:r>
    </w:p>
    <w:p w:rsidR="00493189" w:rsidRDefault="00493189" w:rsidP="00493189">
      <w:pPr>
        <w:pStyle w:val="Akapitzlist"/>
        <w:numPr>
          <w:ilvl w:val="0"/>
          <w:numId w:val="1"/>
        </w:numPr>
        <w:spacing w:line="360" w:lineRule="auto"/>
        <w:jc w:val="both"/>
      </w:pPr>
      <w:r>
        <w:t>Wykonanie tymczasowej organizacji ruchu</w:t>
      </w:r>
    </w:p>
    <w:p w:rsidR="00493189" w:rsidRDefault="00493189" w:rsidP="00493189">
      <w:pPr>
        <w:pStyle w:val="Akapitzlist"/>
        <w:numPr>
          <w:ilvl w:val="0"/>
          <w:numId w:val="1"/>
        </w:numPr>
        <w:spacing w:line="360" w:lineRule="auto"/>
        <w:jc w:val="both"/>
      </w:pPr>
      <w:r>
        <w:t>Wykonanie projektu technologicznego podparcia istniejącej konstrukcji</w:t>
      </w:r>
    </w:p>
    <w:p w:rsidR="00493189" w:rsidRDefault="00493189" w:rsidP="00493189">
      <w:pPr>
        <w:pStyle w:val="Akapitzlist"/>
        <w:numPr>
          <w:ilvl w:val="0"/>
          <w:numId w:val="1"/>
        </w:numPr>
        <w:spacing w:line="360" w:lineRule="auto"/>
        <w:jc w:val="both"/>
      </w:pPr>
      <w:r>
        <w:t>Zabezpieczenie sieci i kolizji branżowych</w:t>
      </w:r>
    </w:p>
    <w:p w:rsidR="00493189" w:rsidRDefault="00493189" w:rsidP="00493189">
      <w:pPr>
        <w:pStyle w:val="Akapitzlist"/>
        <w:numPr>
          <w:ilvl w:val="0"/>
          <w:numId w:val="1"/>
        </w:numPr>
        <w:spacing w:line="360" w:lineRule="auto"/>
        <w:jc w:val="both"/>
      </w:pPr>
      <w:r>
        <w:t>Zabezpieczenie pomostu oraz budowli piętrzącej</w:t>
      </w:r>
    </w:p>
    <w:p w:rsidR="00493189" w:rsidRDefault="00493189" w:rsidP="00493189">
      <w:pPr>
        <w:pStyle w:val="Akapitzlist"/>
        <w:numPr>
          <w:ilvl w:val="0"/>
          <w:numId w:val="1"/>
        </w:numPr>
        <w:spacing w:line="360" w:lineRule="auto"/>
        <w:jc w:val="both"/>
      </w:pPr>
      <w:r>
        <w:t>Zabezpieczenie rzeki</w:t>
      </w:r>
    </w:p>
    <w:p w:rsidR="00493189" w:rsidRDefault="00493189" w:rsidP="00493189">
      <w:pPr>
        <w:pStyle w:val="Akapitzlist"/>
        <w:numPr>
          <w:ilvl w:val="0"/>
          <w:numId w:val="1"/>
        </w:numPr>
        <w:spacing w:line="360" w:lineRule="auto"/>
        <w:jc w:val="both"/>
      </w:pPr>
      <w:r>
        <w:t xml:space="preserve">Rozbiórka elementów istniejącego mostu </w:t>
      </w:r>
    </w:p>
    <w:p w:rsidR="00493189" w:rsidRDefault="00493189" w:rsidP="00493189">
      <w:pPr>
        <w:pStyle w:val="Akapitzlist"/>
        <w:numPr>
          <w:ilvl w:val="1"/>
          <w:numId w:val="1"/>
        </w:numPr>
        <w:spacing w:line="360" w:lineRule="auto"/>
        <w:jc w:val="both"/>
      </w:pPr>
      <w:r>
        <w:t>Rozbiórka bariery na dojazdach (do po przekazania do inwestora, miejsce wskaże inspektor nadzoru)</w:t>
      </w:r>
    </w:p>
    <w:p w:rsidR="00493189" w:rsidRDefault="00493189" w:rsidP="00493189">
      <w:pPr>
        <w:pStyle w:val="Akapitzlist"/>
        <w:numPr>
          <w:ilvl w:val="1"/>
          <w:numId w:val="1"/>
        </w:numPr>
        <w:spacing w:line="360" w:lineRule="auto"/>
        <w:jc w:val="both"/>
      </w:pPr>
      <w:r>
        <w:t>Rozbiórka balustrady</w:t>
      </w:r>
    </w:p>
    <w:p w:rsidR="00493189" w:rsidRDefault="00493189" w:rsidP="00493189">
      <w:pPr>
        <w:pStyle w:val="Akapitzlist"/>
        <w:numPr>
          <w:ilvl w:val="1"/>
          <w:numId w:val="1"/>
        </w:numPr>
        <w:spacing w:line="360" w:lineRule="auto"/>
        <w:jc w:val="both"/>
      </w:pPr>
      <w:r>
        <w:t>Rozbiórka krawężników</w:t>
      </w:r>
    </w:p>
    <w:p w:rsidR="00493189" w:rsidRDefault="00493189" w:rsidP="00493189">
      <w:pPr>
        <w:pStyle w:val="Akapitzlist"/>
        <w:numPr>
          <w:ilvl w:val="1"/>
          <w:numId w:val="1"/>
        </w:numPr>
        <w:spacing w:line="360" w:lineRule="auto"/>
        <w:jc w:val="both"/>
      </w:pPr>
      <w:r>
        <w:t>Rozbiórka kap chodnikowych</w:t>
      </w:r>
    </w:p>
    <w:p w:rsidR="00493189" w:rsidRDefault="00493189" w:rsidP="00493189">
      <w:pPr>
        <w:pStyle w:val="Akapitzlist"/>
        <w:numPr>
          <w:ilvl w:val="1"/>
          <w:numId w:val="1"/>
        </w:numPr>
        <w:spacing w:line="360" w:lineRule="auto"/>
        <w:jc w:val="both"/>
      </w:pPr>
      <w:r>
        <w:t>Rozbiórka nawierzchni i izolacji</w:t>
      </w:r>
    </w:p>
    <w:p w:rsidR="00493189" w:rsidRDefault="00493189" w:rsidP="00493189">
      <w:pPr>
        <w:pStyle w:val="Akapitzlist"/>
        <w:numPr>
          <w:ilvl w:val="0"/>
          <w:numId w:val="1"/>
        </w:numPr>
        <w:spacing w:line="360" w:lineRule="auto"/>
        <w:jc w:val="both"/>
      </w:pPr>
      <w:r>
        <w:t>Wykonanie zabezpieczenia wykopów ściankami szczelnymi</w:t>
      </w:r>
    </w:p>
    <w:p w:rsidR="00493189" w:rsidRDefault="00493189" w:rsidP="00493189">
      <w:pPr>
        <w:pStyle w:val="Akapitzlist"/>
        <w:numPr>
          <w:ilvl w:val="0"/>
          <w:numId w:val="1"/>
        </w:numPr>
        <w:spacing w:line="360" w:lineRule="auto"/>
        <w:jc w:val="both"/>
      </w:pPr>
      <w:r>
        <w:t>Wykonanie wykopów (odkopanie przyczółków od strony ścianki zaplecznej)</w:t>
      </w:r>
    </w:p>
    <w:p w:rsidR="00493189" w:rsidRDefault="00493189" w:rsidP="00493189">
      <w:pPr>
        <w:pStyle w:val="Akapitzlist"/>
        <w:numPr>
          <w:ilvl w:val="0"/>
          <w:numId w:val="1"/>
        </w:numPr>
        <w:spacing w:line="360" w:lineRule="auto"/>
        <w:jc w:val="both"/>
      </w:pPr>
      <w:r>
        <w:t>Skucie części przyczółków (rzędne pokazane na rysunkach 007 oraz 008)</w:t>
      </w:r>
    </w:p>
    <w:p w:rsidR="00493189" w:rsidRDefault="00493189" w:rsidP="00493189">
      <w:pPr>
        <w:pStyle w:val="Akapitzlist"/>
        <w:numPr>
          <w:ilvl w:val="0"/>
          <w:numId w:val="1"/>
        </w:numPr>
        <w:spacing w:line="360" w:lineRule="auto"/>
        <w:jc w:val="both"/>
      </w:pPr>
      <w:r>
        <w:lastRenderedPageBreak/>
        <w:t>Podparcie istniejącej konstrukcji na podporach tymczasowych</w:t>
      </w:r>
    </w:p>
    <w:p w:rsidR="00493189" w:rsidRDefault="00493189" w:rsidP="00493189">
      <w:pPr>
        <w:pStyle w:val="Akapitzlist"/>
        <w:numPr>
          <w:ilvl w:val="0"/>
          <w:numId w:val="1"/>
        </w:numPr>
        <w:spacing w:line="360" w:lineRule="auto"/>
        <w:jc w:val="both"/>
      </w:pPr>
      <w:r>
        <w:t>Wykonanie przyczółków</w:t>
      </w:r>
    </w:p>
    <w:p w:rsidR="00493189" w:rsidRDefault="00493189" w:rsidP="00493189">
      <w:pPr>
        <w:pStyle w:val="Akapitzlist"/>
        <w:numPr>
          <w:ilvl w:val="0"/>
          <w:numId w:val="1"/>
        </w:numPr>
        <w:spacing w:line="360" w:lineRule="auto"/>
        <w:jc w:val="both"/>
      </w:pPr>
      <w:r>
        <w:t>Montaż łożysk</w:t>
      </w:r>
    </w:p>
    <w:p w:rsidR="00493189" w:rsidRDefault="00493189" w:rsidP="00493189">
      <w:pPr>
        <w:pStyle w:val="Akapitzlist"/>
        <w:numPr>
          <w:ilvl w:val="0"/>
          <w:numId w:val="1"/>
        </w:numPr>
        <w:spacing w:line="360" w:lineRule="auto"/>
        <w:jc w:val="both"/>
      </w:pPr>
      <w:r>
        <w:t xml:space="preserve">Opuszczenie konstrukcji stalowej na łożyska </w:t>
      </w:r>
    </w:p>
    <w:p w:rsidR="00493189" w:rsidRDefault="00493189" w:rsidP="00493189">
      <w:pPr>
        <w:pStyle w:val="Akapitzlist"/>
        <w:numPr>
          <w:ilvl w:val="0"/>
          <w:numId w:val="1"/>
        </w:numPr>
        <w:spacing w:line="360" w:lineRule="auto"/>
        <w:jc w:val="both"/>
      </w:pPr>
      <w:r>
        <w:t>Wzmocnienie konstrukcji stalowej i wykonanie zabezpieczenia antykorozyjnego</w:t>
      </w:r>
    </w:p>
    <w:p w:rsidR="00493189" w:rsidRDefault="00493189" w:rsidP="00493189">
      <w:pPr>
        <w:pStyle w:val="Akapitzlist"/>
        <w:numPr>
          <w:ilvl w:val="0"/>
          <w:numId w:val="1"/>
        </w:numPr>
        <w:spacing w:line="360" w:lineRule="auto"/>
        <w:jc w:val="both"/>
      </w:pPr>
      <w:r>
        <w:t>Wykonanie nadbetonu</w:t>
      </w:r>
    </w:p>
    <w:p w:rsidR="00493189" w:rsidRDefault="00493189" w:rsidP="00493189">
      <w:pPr>
        <w:pStyle w:val="Akapitzlist"/>
        <w:numPr>
          <w:ilvl w:val="0"/>
          <w:numId w:val="1"/>
        </w:numPr>
        <w:spacing w:line="360" w:lineRule="auto"/>
        <w:jc w:val="both"/>
      </w:pPr>
      <w:r>
        <w:t>Zasypanie wykopów i ław fundamentowych</w:t>
      </w:r>
    </w:p>
    <w:p w:rsidR="00493189" w:rsidRDefault="00493189" w:rsidP="00493189">
      <w:pPr>
        <w:pStyle w:val="Akapitzlist"/>
        <w:numPr>
          <w:ilvl w:val="0"/>
          <w:numId w:val="1"/>
        </w:numPr>
        <w:spacing w:line="360" w:lineRule="auto"/>
        <w:jc w:val="both"/>
      </w:pPr>
      <w:r>
        <w:t>Wykonanie ścianki szczelnej z PCV pod umocnienie stożka</w:t>
      </w:r>
    </w:p>
    <w:p w:rsidR="00493189" w:rsidRDefault="00493189" w:rsidP="00493189">
      <w:pPr>
        <w:pStyle w:val="Akapitzlist"/>
        <w:numPr>
          <w:ilvl w:val="0"/>
          <w:numId w:val="1"/>
        </w:numPr>
        <w:spacing w:line="360" w:lineRule="auto"/>
        <w:jc w:val="both"/>
      </w:pPr>
      <w:r>
        <w:t xml:space="preserve">Wykonanie izolacji z papy termozgrzewalnej </w:t>
      </w:r>
    </w:p>
    <w:p w:rsidR="00493189" w:rsidRDefault="00493189" w:rsidP="00493189">
      <w:pPr>
        <w:pStyle w:val="Akapitzlist"/>
        <w:numPr>
          <w:ilvl w:val="0"/>
          <w:numId w:val="1"/>
        </w:numPr>
        <w:spacing w:line="360" w:lineRule="auto"/>
        <w:jc w:val="both"/>
      </w:pPr>
      <w:r>
        <w:t>Wykonanie kap chodnikowych</w:t>
      </w:r>
    </w:p>
    <w:p w:rsidR="00493189" w:rsidRDefault="00493189" w:rsidP="00493189">
      <w:pPr>
        <w:pStyle w:val="Akapitzlist"/>
        <w:numPr>
          <w:ilvl w:val="0"/>
          <w:numId w:val="1"/>
        </w:numPr>
        <w:spacing w:line="360" w:lineRule="auto"/>
        <w:jc w:val="both"/>
      </w:pPr>
      <w:r>
        <w:t>Prace izolacyjne i nawierzchniowe montaż wyposażenia oraz elementów bezpieczeństwa ruchu</w:t>
      </w:r>
    </w:p>
    <w:p w:rsidR="00493189" w:rsidRDefault="00BF0605" w:rsidP="00493189">
      <w:pPr>
        <w:pStyle w:val="Akapitzlist"/>
        <w:numPr>
          <w:ilvl w:val="0"/>
          <w:numId w:val="1"/>
        </w:numPr>
        <w:spacing w:line="360" w:lineRule="auto"/>
        <w:jc w:val="both"/>
      </w:pPr>
      <w:r>
        <w:t>Umocnienie skarp, h</w:t>
      </w:r>
      <w:bookmarkStart w:id="1" w:name="_GoBack"/>
      <w:bookmarkEnd w:id="1"/>
      <w:r w:rsidR="00493189">
        <w:t>umusowanie oraz porządkowanie obiektu i terenu przyległego</w:t>
      </w:r>
    </w:p>
    <w:bookmarkEnd w:id="0"/>
    <w:p w:rsidR="00964921" w:rsidRDefault="00964921" w:rsidP="00964921">
      <w:pPr>
        <w:spacing w:line="360" w:lineRule="auto"/>
        <w:ind w:left="66" w:firstLine="360"/>
        <w:jc w:val="both"/>
      </w:pPr>
    </w:p>
    <w:p w:rsidR="0094100D" w:rsidRDefault="0094100D" w:rsidP="00771773">
      <w:pPr>
        <w:pStyle w:val="11"/>
        <w:numPr>
          <w:ilvl w:val="1"/>
          <w:numId w:val="7"/>
        </w:numPr>
        <w:spacing w:line="360" w:lineRule="auto"/>
      </w:pPr>
      <w:r>
        <w:t>Wykaz istniejących obiektów budowlanych</w:t>
      </w:r>
    </w:p>
    <w:p w:rsidR="0094100D" w:rsidRDefault="0094100D" w:rsidP="00CD437C">
      <w:pPr>
        <w:pStyle w:val="Akapitzlist"/>
        <w:spacing w:line="360" w:lineRule="auto"/>
        <w:ind w:left="1280"/>
        <w:jc w:val="both"/>
      </w:pPr>
      <w:r w:rsidRPr="00DB6A5D">
        <w:t xml:space="preserve">W miejscu projektowanego mostu usytuowany jest </w:t>
      </w:r>
      <w:r w:rsidR="00001C2F">
        <w:t>most oraz budowla piętrząca</w:t>
      </w:r>
      <w:r w:rsidR="007035FD">
        <w:t xml:space="preserve"> (elektrownia wodna)</w:t>
      </w:r>
    </w:p>
    <w:p w:rsidR="0094100D" w:rsidRDefault="0094100D" w:rsidP="00CD437C">
      <w:pPr>
        <w:pStyle w:val="Akapitzlist"/>
        <w:spacing w:line="360" w:lineRule="auto"/>
        <w:ind w:left="1280"/>
        <w:jc w:val="both"/>
      </w:pPr>
    </w:p>
    <w:p w:rsidR="0094100D" w:rsidRPr="00001C2F" w:rsidRDefault="0094100D" w:rsidP="00771773">
      <w:pPr>
        <w:pStyle w:val="11"/>
        <w:numPr>
          <w:ilvl w:val="1"/>
          <w:numId w:val="7"/>
        </w:numPr>
        <w:spacing w:line="360" w:lineRule="auto"/>
      </w:pPr>
      <w:r w:rsidRPr="00001C2F">
        <w:t>Wykaz elementów zagospodarowania terenu, które mogą stwarzać</w:t>
      </w:r>
      <w:r>
        <w:t xml:space="preserve"> </w:t>
      </w:r>
      <w:r w:rsidRPr="00001C2F">
        <w:t>zagrożenie bezpieczeństwa i zdrowia ludzi</w:t>
      </w:r>
    </w:p>
    <w:p w:rsidR="0094100D" w:rsidRPr="00D66690" w:rsidRDefault="0094100D" w:rsidP="00CD437C">
      <w:pPr>
        <w:pStyle w:val="Akapitzlist"/>
        <w:spacing w:line="360" w:lineRule="auto"/>
        <w:ind w:left="1280"/>
        <w:jc w:val="both"/>
      </w:pPr>
      <w:r w:rsidRPr="00D66690">
        <w:t xml:space="preserve">- roboty ziemne – pracowników zatrudnionych przy robotach ziemnych wykonywanych mechanicznie należy zapoznać z zagrożeniami jakie występują przy pracach z wykorzystaniem </w:t>
      </w:r>
      <w:r>
        <w:t xml:space="preserve"> </w:t>
      </w:r>
      <w:r w:rsidRPr="00D66690">
        <w:t>koparek, wywrotek i zagęszczarek</w:t>
      </w:r>
      <w:r>
        <w:t xml:space="preserve"> i innego sprzętu mechanicznego</w:t>
      </w:r>
      <w:r w:rsidRPr="00D66690">
        <w:t xml:space="preserve">. Teren </w:t>
      </w:r>
      <w:r>
        <w:t>prowadzenia prac</w:t>
      </w:r>
      <w:r w:rsidRPr="00D66690">
        <w:t xml:space="preserve"> powinien być odpowiednio oznakowany, a wykopy powinny posiadać umocnienia ścian lub ściany powinny być odpowiednio wyprofilowane. </w:t>
      </w:r>
    </w:p>
    <w:p w:rsidR="0094100D" w:rsidRPr="00D66690" w:rsidRDefault="0094100D" w:rsidP="00CD437C">
      <w:pPr>
        <w:pStyle w:val="Akapitzlist"/>
        <w:spacing w:line="360" w:lineRule="auto"/>
        <w:ind w:left="1280"/>
        <w:jc w:val="both"/>
      </w:pPr>
      <w:r w:rsidRPr="00D66690">
        <w:t xml:space="preserve">- wykonanie prac - betoniarskich i zbrojarskich wymaga zapoznania pracowników z obsługą sprzętu do podawania betonu, elektrycznych buław wibracyjnych do zagęszczania betonu, a także z obsługą giętarek do prętów, ucinarek i drobnego sprzętu jak szlifierki kątowe, wiertarki, pilarki, itp. </w:t>
      </w:r>
    </w:p>
    <w:p w:rsidR="0094100D" w:rsidRPr="00D66690" w:rsidRDefault="0094100D" w:rsidP="00CD437C">
      <w:pPr>
        <w:pStyle w:val="Akapitzlist"/>
        <w:spacing w:line="360" w:lineRule="auto"/>
        <w:ind w:left="1280"/>
        <w:jc w:val="both"/>
      </w:pPr>
      <w:r w:rsidRPr="00D66690">
        <w:t xml:space="preserve">- w czasie prowadzenia prac rozbiórkowych istniejącej konstrukcji należy zapoznać pracowników z obsługą sprzętu do prowadzenia prac rozbiórkowych takich jak młoty pneumatyczne, sprężarka powietrza, itp. </w:t>
      </w:r>
    </w:p>
    <w:p w:rsidR="0094100D" w:rsidRPr="00D66690" w:rsidRDefault="0094100D" w:rsidP="00CD437C">
      <w:pPr>
        <w:pStyle w:val="Akapitzlist"/>
        <w:spacing w:line="360" w:lineRule="auto"/>
        <w:ind w:left="1280"/>
        <w:jc w:val="both"/>
      </w:pPr>
      <w:r w:rsidRPr="00D66690">
        <w:lastRenderedPageBreak/>
        <w:t xml:space="preserve">- ze względu na to, że prace budowlane prowadzone są w pobliżu koryta </w:t>
      </w:r>
      <w:r w:rsidR="00001C2F">
        <w:t>rzeki</w:t>
      </w:r>
      <w:r w:rsidRPr="00D66690">
        <w:t xml:space="preserve">, pracownikom </w:t>
      </w:r>
      <w:r>
        <w:t xml:space="preserve"> </w:t>
      </w:r>
      <w:r w:rsidRPr="00D66690">
        <w:t>należy zwrócić szczególną uwagę na niebezpieczeństwo utonięcia, zwłaszcza w momentach wezbrań wody w korycie cieku</w:t>
      </w:r>
      <w:r w:rsidR="00001C2F">
        <w:t xml:space="preserve"> lub podczas upustu wody budowlami piętrzącymi</w:t>
      </w:r>
      <w:r w:rsidRPr="00D66690">
        <w:t xml:space="preserve">. </w:t>
      </w:r>
    </w:p>
    <w:p w:rsidR="0094100D" w:rsidRPr="00D66690" w:rsidRDefault="0094100D" w:rsidP="00CD437C">
      <w:pPr>
        <w:pStyle w:val="Akapitzlist"/>
        <w:spacing w:line="360" w:lineRule="auto"/>
        <w:ind w:left="1280"/>
        <w:jc w:val="both"/>
        <w:rPr>
          <w:b/>
        </w:rPr>
      </w:pPr>
      <w:r w:rsidRPr="00D66690">
        <w:t>- wszyscy pracownicy zatrudnieni przy robotach powinni stosować środki ochrony osobistej (rękawice, kaski, odpowiednie ubranie i obuwie), powinni</w:t>
      </w:r>
      <w:r>
        <w:t xml:space="preserve"> przejść instruktaż stanowiskowy,</w:t>
      </w:r>
      <w:r w:rsidRPr="00D66690">
        <w:t xml:space="preserve"> zastać </w:t>
      </w:r>
      <w:r>
        <w:t>zapoznani z ogólnymi zasadami</w:t>
      </w:r>
      <w:r w:rsidRPr="00D66690">
        <w:t xml:space="preserve"> BHP</w:t>
      </w:r>
      <w:r>
        <w:t xml:space="preserve"> oraz szczególnymi mogącymi wystąpić podczas prac szczególnie niebezpiecznych. Powinni zostać przeszkoleni na okoliczność</w:t>
      </w:r>
      <w:r w:rsidRPr="00D66690">
        <w:t xml:space="preserve"> prac w pasie drogowym oraz posiadać aktualne badania lekarskie </w:t>
      </w:r>
      <w:r>
        <w:t xml:space="preserve">stwierdzające </w:t>
      </w:r>
      <w:r w:rsidRPr="00D66690">
        <w:t xml:space="preserve"> zdolności do pracy</w:t>
      </w:r>
    </w:p>
    <w:p w:rsidR="0094100D" w:rsidRDefault="0094100D" w:rsidP="00CD437C">
      <w:pPr>
        <w:pStyle w:val="Akapitzlist"/>
        <w:spacing w:line="360" w:lineRule="auto"/>
        <w:ind w:left="1280"/>
        <w:jc w:val="both"/>
      </w:pPr>
    </w:p>
    <w:p w:rsidR="007035FD" w:rsidRPr="00DB6A5D" w:rsidRDefault="007035FD" w:rsidP="00CD437C">
      <w:pPr>
        <w:pStyle w:val="Akapitzlist"/>
        <w:spacing w:line="360" w:lineRule="auto"/>
        <w:ind w:left="1280"/>
        <w:jc w:val="both"/>
      </w:pPr>
    </w:p>
    <w:p w:rsidR="0094100D" w:rsidRPr="00D66690" w:rsidRDefault="0094100D" w:rsidP="00771773">
      <w:pPr>
        <w:pStyle w:val="11"/>
        <w:numPr>
          <w:ilvl w:val="1"/>
          <w:numId w:val="7"/>
        </w:numPr>
        <w:spacing w:line="360" w:lineRule="auto"/>
      </w:pPr>
      <w:r>
        <w:t>Przewidywane zagrożenia występujące podczas realizacji robót</w:t>
      </w:r>
    </w:p>
    <w:p w:rsidR="0094100D" w:rsidRDefault="0094100D" w:rsidP="00771773">
      <w:pPr>
        <w:pStyle w:val="Akapitzlist"/>
        <w:numPr>
          <w:ilvl w:val="0"/>
          <w:numId w:val="1"/>
        </w:numPr>
        <w:spacing w:line="360" w:lineRule="auto"/>
        <w:jc w:val="both"/>
      </w:pPr>
      <w:r>
        <w:t xml:space="preserve">wykonanie wykopów - możliwość przygniecenia ciężkimi elementami, możliwość uderzenia/najechania sprzętem budowlanym, możliwość uszkodzenia ciała spadającymi bryłami ziemi. Zasypanie/przysypanie pracowników w wyniku zawalenia się ścian wykopu. Wpadnięcie do wykopu (obsunięcie się ziemi z krawędzi wykopu lub poślizgnięcie się), </w:t>
      </w:r>
    </w:p>
    <w:p w:rsidR="0094100D" w:rsidRDefault="0094100D" w:rsidP="00771773">
      <w:pPr>
        <w:pStyle w:val="Akapitzlist"/>
        <w:numPr>
          <w:ilvl w:val="0"/>
          <w:numId w:val="1"/>
        </w:numPr>
        <w:spacing w:line="360" w:lineRule="auto"/>
        <w:jc w:val="both"/>
      </w:pPr>
      <w:r>
        <w:t xml:space="preserve">wykonanie robót rozbiórkowych – możliwość przygniecenia ciężkimi elementami, możliwość uderzenia/najechania sprzętem budowlanym, możliwość uszkodzenia ciała odłamkami z rozbiórki </w:t>
      </w:r>
    </w:p>
    <w:p w:rsidR="0094100D" w:rsidRDefault="0094100D" w:rsidP="00771773">
      <w:pPr>
        <w:pStyle w:val="Akapitzlist"/>
        <w:numPr>
          <w:ilvl w:val="0"/>
          <w:numId w:val="1"/>
        </w:numPr>
        <w:spacing w:line="360" w:lineRule="auto"/>
        <w:jc w:val="both"/>
      </w:pPr>
      <w:r>
        <w:t>załadunek, rozładunek, - możliwość przygniecenia ciężkimi elementami, możliwość uderzenia/najechania sprzętem budowlanym</w:t>
      </w:r>
    </w:p>
    <w:p w:rsidR="0094100D" w:rsidRDefault="007035FD" w:rsidP="00771773">
      <w:pPr>
        <w:pStyle w:val="Akapitzlist"/>
        <w:numPr>
          <w:ilvl w:val="0"/>
          <w:numId w:val="1"/>
        </w:numPr>
        <w:spacing w:line="360" w:lineRule="auto"/>
        <w:jc w:val="both"/>
      </w:pPr>
      <w:r>
        <w:t>wykonanie ścianek szczelnych</w:t>
      </w:r>
      <w:r w:rsidR="0094100D">
        <w:t>- możliwość przygniecenia ciężkimi elementami, możliwość uderzenia/najechania sprzętem budowlanym, możliwość uderzenia przez przenoszone elementy przez dźwig, hałas</w:t>
      </w:r>
    </w:p>
    <w:p w:rsidR="0094100D" w:rsidRDefault="0094100D" w:rsidP="00771773">
      <w:pPr>
        <w:pStyle w:val="Akapitzlist"/>
        <w:numPr>
          <w:ilvl w:val="0"/>
          <w:numId w:val="1"/>
        </w:numPr>
        <w:spacing w:line="360" w:lineRule="auto"/>
        <w:jc w:val="both"/>
      </w:pPr>
      <w:r>
        <w:t>wykonanie robót żelbetowych i zbrojarskich - możliwość przygniecenia ciężkimi elementami, możliwość uderzenia/najechania sprzętem budowlanym</w:t>
      </w:r>
    </w:p>
    <w:p w:rsidR="0094100D" w:rsidRDefault="0094100D" w:rsidP="00771773">
      <w:pPr>
        <w:pStyle w:val="Akapitzlist"/>
        <w:numPr>
          <w:ilvl w:val="0"/>
          <w:numId w:val="1"/>
        </w:numPr>
        <w:spacing w:line="360" w:lineRule="auto"/>
        <w:jc w:val="both"/>
      </w:pPr>
      <w:r>
        <w:t xml:space="preserve">wykonanie </w:t>
      </w:r>
      <w:r w:rsidR="007035FD">
        <w:t xml:space="preserve">wzmocnienia </w:t>
      </w:r>
      <w:r w:rsidR="00001C2F">
        <w:t>konstrukcji stalowej</w:t>
      </w:r>
      <w:r>
        <w:t xml:space="preserve"> - możliwość przygniecenia ciężkimi elementami, możliwość uderzenia/najechania sprzętem budowlanym możliwość upadku z wysokości </w:t>
      </w:r>
    </w:p>
    <w:p w:rsidR="0094100D" w:rsidRDefault="0094100D" w:rsidP="00771773">
      <w:pPr>
        <w:pStyle w:val="Akapitzlist"/>
        <w:numPr>
          <w:ilvl w:val="0"/>
          <w:numId w:val="1"/>
        </w:numPr>
        <w:spacing w:line="360" w:lineRule="auto"/>
        <w:jc w:val="both"/>
      </w:pPr>
      <w:r>
        <w:t xml:space="preserve">montaż elementów wyposażenia - możliwość przygniecenia ciężkimi elementami, możliwość uderzenia/najechania sprzętem budowlanym, możliwość upadku z wysokości </w:t>
      </w:r>
    </w:p>
    <w:p w:rsidR="00001C2F" w:rsidRDefault="00001C2F" w:rsidP="00771773">
      <w:pPr>
        <w:pStyle w:val="Akapitzlist"/>
        <w:numPr>
          <w:ilvl w:val="0"/>
          <w:numId w:val="1"/>
        </w:numPr>
        <w:spacing w:line="360" w:lineRule="auto"/>
        <w:jc w:val="both"/>
      </w:pPr>
      <w:r>
        <w:lastRenderedPageBreak/>
        <w:t>wykonanie nawierzchni i izolacji - możliwość przygniecenia ciężkimi elementami, możliwość uderzenia/najechania sprzętem budowlanym, możliwość upadku z wysokości, możliwość poparzenia, zatrucia oparami środków chemicznych</w:t>
      </w:r>
    </w:p>
    <w:p w:rsidR="0094100D" w:rsidRDefault="0094100D" w:rsidP="00CD437C">
      <w:pPr>
        <w:pStyle w:val="Akapitzlist"/>
        <w:spacing w:line="360" w:lineRule="auto"/>
        <w:ind w:left="1280"/>
        <w:jc w:val="both"/>
      </w:pPr>
    </w:p>
    <w:p w:rsidR="0094100D" w:rsidRPr="008D5016" w:rsidRDefault="0094100D" w:rsidP="00CD437C">
      <w:pPr>
        <w:spacing w:line="360" w:lineRule="auto"/>
        <w:ind w:firstLine="708"/>
        <w:jc w:val="both"/>
        <w:rPr>
          <w:b/>
        </w:rPr>
      </w:pPr>
      <w:r w:rsidRPr="008D5016">
        <w:rPr>
          <w:b/>
        </w:rPr>
        <w:t>Dodatkowo na każdym etapie prowadzenia prac robotnicy będą narażeni na:</w:t>
      </w:r>
    </w:p>
    <w:p w:rsidR="0094100D" w:rsidRDefault="0094100D" w:rsidP="00CD437C">
      <w:pPr>
        <w:pStyle w:val="Akapitzlist"/>
        <w:spacing w:line="360" w:lineRule="auto"/>
        <w:ind w:left="1280"/>
        <w:jc w:val="both"/>
      </w:pPr>
    </w:p>
    <w:p w:rsidR="0094100D" w:rsidRDefault="0094100D" w:rsidP="00771773">
      <w:pPr>
        <w:pStyle w:val="Akapitzlist"/>
        <w:numPr>
          <w:ilvl w:val="0"/>
          <w:numId w:val="1"/>
        </w:numPr>
        <w:spacing w:line="360" w:lineRule="auto"/>
        <w:jc w:val="both"/>
      </w:pPr>
      <w:r>
        <w:t xml:space="preserve">prowadzenie robót w obrębie pasa drogowego przy równocześnie występującym </w:t>
      </w:r>
    </w:p>
    <w:p w:rsidR="0094100D" w:rsidRDefault="0094100D" w:rsidP="00CD437C">
      <w:pPr>
        <w:pStyle w:val="Akapitzlist"/>
        <w:spacing w:line="360" w:lineRule="auto"/>
        <w:ind w:left="1280"/>
        <w:jc w:val="both"/>
      </w:pPr>
      <w:r>
        <w:t xml:space="preserve">ruchu drogowym- wypadki i zdarzenia drogowe, </w:t>
      </w:r>
    </w:p>
    <w:p w:rsidR="0094100D" w:rsidRDefault="0094100D" w:rsidP="00771773">
      <w:pPr>
        <w:pStyle w:val="Akapitzlist"/>
        <w:numPr>
          <w:ilvl w:val="0"/>
          <w:numId w:val="1"/>
        </w:numPr>
        <w:spacing w:line="360" w:lineRule="auto"/>
        <w:jc w:val="both"/>
      </w:pPr>
      <w:r>
        <w:t>hałas sprzętu budowlanego</w:t>
      </w:r>
    </w:p>
    <w:p w:rsidR="0094100D" w:rsidRDefault="0094100D" w:rsidP="00771773">
      <w:pPr>
        <w:pStyle w:val="Akapitzlist"/>
        <w:numPr>
          <w:ilvl w:val="0"/>
          <w:numId w:val="1"/>
        </w:numPr>
        <w:spacing w:line="360" w:lineRule="auto"/>
        <w:jc w:val="both"/>
      </w:pPr>
      <w:r>
        <w:t>upadek z wysokości</w:t>
      </w:r>
    </w:p>
    <w:p w:rsidR="0094100D" w:rsidRDefault="0094100D" w:rsidP="00771773">
      <w:pPr>
        <w:pStyle w:val="Akapitzlist"/>
        <w:numPr>
          <w:ilvl w:val="0"/>
          <w:numId w:val="1"/>
        </w:numPr>
        <w:spacing w:line="360" w:lineRule="auto"/>
        <w:jc w:val="both"/>
      </w:pPr>
      <w:r>
        <w:t xml:space="preserve">utonięcie w rzece </w:t>
      </w:r>
    </w:p>
    <w:p w:rsidR="0094100D" w:rsidRDefault="0094100D" w:rsidP="00771773">
      <w:pPr>
        <w:pStyle w:val="Akapitzlist"/>
        <w:numPr>
          <w:ilvl w:val="0"/>
          <w:numId w:val="1"/>
        </w:numPr>
        <w:spacing w:line="360" w:lineRule="auto"/>
        <w:jc w:val="both"/>
      </w:pPr>
      <w:r>
        <w:t>nieostrożne obchodzenie się ze sprzętem mechanicznym – pył, opiłki, drzazgi powstające podczas pracy urządzeniami</w:t>
      </w:r>
    </w:p>
    <w:p w:rsidR="0094100D" w:rsidRDefault="0094100D" w:rsidP="00771773">
      <w:pPr>
        <w:pStyle w:val="Akapitzlist"/>
        <w:numPr>
          <w:ilvl w:val="0"/>
          <w:numId w:val="1"/>
        </w:numPr>
        <w:spacing w:line="360" w:lineRule="auto"/>
        <w:jc w:val="both"/>
      </w:pPr>
      <w:r>
        <w:t>najechanie sprzętem budowlanym (koparki, walce, samochody).</w:t>
      </w:r>
    </w:p>
    <w:p w:rsidR="0094100D" w:rsidRDefault="0094100D" w:rsidP="00771773">
      <w:pPr>
        <w:pStyle w:val="Akapitzlist"/>
        <w:numPr>
          <w:ilvl w:val="0"/>
          <w:numId w:val="1"/>
        </w:numPr>
        <w:spacing w:line="360" w:lineRule="auto"/>
        <w:jc w:val="both"/>
      </w:pPr>
      <w:r>
        <w:t>poparzeń chemicznych lub termicznych używanymi materiałami chemicznymi</w:t>
      </w:r>
    </w:p>
    <w:p w:rsidR="0094100D" w:rsidRDefault="0094100D" w:rsidP="00771773">
      <w:pPr>
        <w:pStyle w:val="Akapitzlist"/>
        <w:numPr>
          <w:ilvl w:val="0"/>
          <w:numId w:val="1"/>
        </w:numPr>
        <w:spacing w:line="360" w:lineRule="auto"/>
        <w:jc w:val="both"/>
      </w:pPr>
      <w:r>
        <w:t>przysypania</w:t>
      </w:r>
    </w:p>
    <w:p w:rsidR="0094100D" w:rsidRDefault="0094100D" w:rsidP="00771773">
      <w:pPr>
        <w:pStyle w:val="Akapitzlist"/>
        <w:numPr>
          <w:ilvl w:val="0"/>
          <w:numId w:val="1"/>
        </w:numPr>
        <w:spacing w:line="360" w:lineRule="auto"/>
        <w:jc w:val="both"/>
      </w:pPr>
      <w:r>
        <w:t>awarii maszyn, utraty ich stateczności</w:t>
      </w:r>
    </w:p>
    <w:p w:rsidR="0094100D" w:rsidRDefault="0094100D" w:rsidP="00771773">
      <w:pPr>
        <w:pStyle w:val="Akapitzlist"/>
        <w:numPr>
          <w:ilvl w:val="0"/>
          <w:numId w:val="1"/>
        </w:numPr>
        <w:spacing w:line="360" w:lineRule="auto"/>
        <w:jc w:val="both"/>
      </w:pPr>
      <w:r>
        <w:t>porażenia prądem elektr</w:t>
      </w:r>
      <w:r w:rsidR="00001C2F">
        <w:t>y</w:t>
      </w:r>
      <w:r>
        <w:t>cznym</w:t>
      </w:r>
    </w:p>
    <w:p w:rsidR="0094100D" w:rsidRDefault="0094100D" w:rsidP="00CD437C">
      <w:pPr>
        <w:pStyle w:val="Akapitzlist"/>
        <w:spacing w:line="360" w:lineRule="auto"/>
        <w:ind w:left="1280"/>
        <w:jc w:val="both"/>
      </w:pPr>
    </w:p>
    <w:p w:rsidR="0094100D" w:rsidRDefault="0094100D" w:rsidP="00CD437C">
      <w:pPr>
        <w:pStyle w:val="Akapitzlist"/>
        <w:spacing w:line="360" w:lineRule="auto"/>
        <w:ind w:left="1280"/>
        <w:jc w:val="both"/>
      </w:pPr>
      <w:r w:rsidRPr="008D5016">
        <w:t xml:space="preserve">Wykonawca jest zobowiązany do </w:t>
      </w:r>
      <w:r w:rsidR="00001C2F">
        <w:t>szczegółowej identyfikacji zagroż</w:t>
      </w:r>
      <w:r w:rsidRPr="008D5016">
        <w:t>eń na kolejnych etapach realizacji. Szczegółowe zagrożenia mogą być określone dopiero po przyjęciu konkretnej technologii realizacji robót.</w:t>
      </w:r>
    </w:p>
    <w:p w:rsidR="0094100D" w:rsidRPr="008D5016" w:rsidRDefault="0094100D" w:rsidP="00CD437C">
      <w:pPr>
        <w:pStyle w:val="Akapitzlist"/>
        <w:spacing w:line="360" w:lineRule="auto"/>
        <w:ind w:left="1280"/>
        <w:jc w:val="both"/>
      </w:pPr>
    </w:p>
    <w:p w:rsidR="0094100D" w:rsidRDefault="0094100D" w:rsidP="00771773">
      <w:pPr>
        <w:pStyle w:val="11"/>
        <w:numPr>
          <w:ilvl w:val="1"/>
          <w:numId w:val="7"/>
        </w:numPr>
        <w:spacing w:line="360" w:lineRule="auto"/>
      </w:pPr>
      <w:r>
        <w:t xml:space="preserve"> Sposób prowadzenia instruktażu pracowników przed przystąpieniem do robót szczególnie niebezpiecznych</w:t>
      </w:r>
    </w:p>
    <w:p w:rsidR="0094100D" w:rsidRDefault="0094100D" w:rsidP="00CD437C">
      <w:pPr>
        <w:pStyle w:val="Akapitzlist"/>
        <w:spacing w:line="360" w:lineRule="auto"/>
        <w:ind w:left="1280" w:firstLine="136"/>
        <w:jc w:val="both"/>
      </w:pPr>
      <w:r w:rsidRPr="008D5016">
        <w:t xml:space="preserve">Niektóre z planowanych do wykonania robót mają charakter szczególnie niebezpiecznych,  w nawiązaniu do  art. 21a ust.2 ustawy z dn. 07.07.1994r. - Prawo budowlane. W związku z powyższym pracownicy przy wykonaniu tych prac muszą posiadać świadectwa dopuszczenia do pracy na swoich stanowiskach wydane przez lekarza medycyny pracy. Muszą również posiadać aktualne świadectwa ukończonych szkoleń podstawowych BHP oraz przechodzić instruktaż na stanowisku pracy przed wykonaniem poszczególnych zakresów robót z przedstawieniem zagrożeń mogących wystąpić w trakcie robót. Przeprowadzone szkolenia </w:t>
      </w:r>
      <w:r>
        <w:t xml:space="preserve">powinny być udokumentowane. </w:t>
      </w:r>
      <w:r w:rsidRPr="008D5016">
        <w:lastRenderedPageBreak/>
        <w:t>Dodatkowo operatorzy sprzętu budowlanego powinni posiadać odpowiednie świadectwa kwalifikacji i uprawnienia do obsługi sprzętu, na którym pracują.</w:t>
      </w:r>
    </w:p>
    <w:p w:rsidR="0094100D" w:rsidRDefault="0094100D" w:rsidP="00CD437C">
      <w:pPr>
        <w:pStyle w:val="Akapitzlist"/>
        <w:spacing w:line="360" w:lineRule="auto"/>
        <w:ind w:left="1280"/>
        <w:jc w:val="both"/>
      </w:pPr>
      <w:r>
        <w:tab/>
        <w:t>Wszystkie osoby poruszające się po placu budowy muszą zostać zapoznane z planem BIOZ, powinno to być udokumentowane.</w:t>
      </w:r>
    </w:p>
    <w:p w:rsidR="0094100D" w:rsidRDefault="0094100D" w:rsidP="00CD437C">
      <w:pPr>
        <w:pStyle w:val="Akapitzlist"/>
        <w:spacing w:line="360" w:lineRule="auto"/>
        <w:ind w:left="1280"/>
        <w:jc w:val="both"/>
      </w:pPr>
    </w:p>
    <w:p w:rsidR="0094100D" w:rsidRPr="00001C2F" w:rsidRDefault="0094100D" w:rsidP="00771773">
      <w:pPr>
        <w:pStyle w:val="11"/>
        <w:numPr>
          <w:ilvl w:val="1"/>
          <w:numId w:val="7"/>
        </w:numPr>
        <w:spacing w:line="360" w:lineRule="auto"/>
        <w:jc w:val="both"/>
      </w:pPr>
      <w:r w:rsidRPr="00001C2F">
        <w:t>Środki techniczne i organizacyjne zapobiegające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rsidR="0094100D" w:rsidRDefault="0094100D" w:rsidP="00CD437C">
      <w:pPr>
        <w:pStyle w:val="Akapitzlist"/>
        <w:spacing w:line="360" w:lineRule="auto"/>
        <w:ind w:left="1280"/>
        <w:jc w:val="both"/>
        <w:rPr>
          <w:b/>
        </w:rPr>
      </w:pPr>
    </w:p>
    <w:p w:rsidR="0094100D" w:rsidRPr="008D5016" w:rsidRDefault="0094100D" w:rsidP="00CD437C">
      <w:pPr>
        <w:pStyle w:val="Akapitzlist"/>
        <w:spacing w:line="360" w:lineRule="auto"/>
        <w:ind w:left="1280"/>
        <w:jc w:val="both"/>
      </w:pPr>
      <w:r w:rsidRPr="008D5016">
        <w:t xml:space="preserve">Dla zapobieżenia przewidywanym zagrożeniom należy przedsięwziąć następujące środki: </w:t>
      </w:r>
    </w:p>
    <w:p w:rsidR="0094100D" w:rsidRPr="008D5016" w:rsidRDefault="0094100D" w:rsidP="00CD437C">
      <w:pPr>
        <w:pStyle w:val="Akapitzlist"/>
        <w:spacing w:line="360" w:lineRule="auto"/>
        <w:ind w:left="1280"/>
        <w:jc w:val="both"/>
      </w:pPr>
      <w:r w:rsidRPr="008D5016">
        <w:t xml:space="preserve">• oznakować i zabezpieczyć teren przed dostępem osób postronnych, </w:t>
      </w:r>
    </w:p>
    <w:p w:rsidR="0094100D" w:rsidRPr="008D5016" w:rsidRDefault="0094100D" w:rsidP="00CD437C">
      <w:pPr>
        <w:pStyle w:val="Akapitzlist"/>
        <w:spacing w:line="360" w:lineRule="auto"/>
        <w:ind w:left="1280"/>
        <w:jc w:val="both"/>
      </w:pPr>
      <w:r w:rsidRPr="008D5016">
        <w:t xml:space="preserve">• stosować odzież ochronną oraz ochronne nakrycia głowy </w:t>
      </w:r>
    </w:p>
    <w:p w:rsidR="0094100D" w:rsidRPr="008D5016" w:rsidRDefault="0094100D" w:rsidP="00CD437C">
      <w:pPr>
        <w:pStyle w:val="Akapitzlist"/>
        <w:spacing w:line="360" w:lineRule="auto"/>
        <w:ind w:left="1280"/>
        <w:jc w:val="both"/>
      </w:pPr>
      <w:r w:rsidRPr="008D5016">
        <w:t xml:space="preserve">• zadbać o dobrą komunikację na terenie budowy (wyznaczenie dojścia pracowników, dostawy i miejsca składowania materiałów budowlanych, zejścia do wykopów oraz uwzględnić możliwość ewentualnej </w:t>
      </w:r>
      <w:r>
        <w:t xml:space="preserve"> </w:t>
      </w:r>
      <w:r w:rsidRPr="008D5016">
        <w:t xml:space="preserve">ewakuacji osób zagrożonych lub poszkodowanych), </w:t>
      </w:r>
    </w:p>
    <w:p w:rsidR="0094100D" w:rsidRPr="008D5016" w:rsidRDefault="0094100D" w:rsidP="00CD437C">
      <w:pPr>
        <w:pStyle w:val="Akapitzlist"/>
        <w:spacing w:line="360" w:lineRule="auto"/>
        <w:ind w:left="1280"/>
        <w:jc w:val="both"/>
      </w:pPr>
      <w:r w:rsidRPr="008D5016">
        <w:t xml:space="preserve">• wykonać umocnienie ścian wykopów (typ konstrukcji dostosować do głębokości, rodzaju gruntu, czasu utrzymania wykopu, obciążeń transportem, </w:t>
      </w:r>
      <w:r>
        <w:t>s</w:t>
      </w:r>
      <w:r w:rsidRPr="008D5016">
        <w:t xml:space="preserve">kładowaniem materiałów i innych obciążeń w sąsiedztwie wykopów), </w:t>
      </w:r>
    </w:p>
    <w:p w:rsidR="0094100D" w:rsidRPr="008D5016" w:rsidRDefault="0094100D" w:rsidP="00CD437C">
      <w:pPr>
        <w:pStyle w:val="Akapitzlist"/>
        <w:spacing w:line="360" w:lineRule="auto"/>
        <w:ind w:left="1280"/>
        <w:jc w:val="both"/>
      </w:pPr>
      <w:r w:rsidRPr="008D5016">
        <w:t xml:space="preserve">• ograniczyć napływ wód deszczowych i zapewnić ich odprowadzenie z dna wykopu, </w:t>
      </w:r>
    </w:p>
    <w:p w:rsidR="0094100D" w:rsidRPr="008D5016" w:rsidRDefault="0094100D" w:rsidP="00CD437C">
      <w:pPr>
        <w:pStyle w:val="Akapitzlist"/>
        <w:spacing w:line="360" w:lineRule="auto"/>
        <w:ind w:left="1280"/>
        <w:jc w:val="both"/>
      </w:pPr>
      <w:r w:rsidRPr="008D5016">
        <w:t xml:space="preserve">• przed każdorazowym rozpoczęciem robót w wykopie sprawdzić stan skarp, umocnień i zabezpieczeń, </w:t>
      </w:r>
    </w:p>
    <w:p w:rsidR="0094100D" w:rsidRPr="008D5016" w:rsidRDefault="0094100D" w:rsidP="00CD437C">
      <w:pPr>
        <w:pStyle w:val="Akapitzlist"/>
        <w:spacing w:line="360" w:lineRule="auto"/>
        <w:ind w:left="1280"/>
        <w:jc w:val="both"/>
      </w:pPr>
      <w:r w:rsidRPr="008D5016">
        <w:t xml:space="preserve">• prace przy skrzyżowaniu z innymi sieciami prowadzić pod nadzorem osób odpowiadających za dany rodzaj sieci, </w:t>
      </w:r>
    </w:p>
    <w:p w:rsidR="0094100D" w:rsidRDefault="0094100D" w:rsidP="00CD437C">
      <w:pPr>
        <w:pStyle w:val="Akapitzlist"/>
        <w:spacing w:line="360" w:lineRule="auto"/>
        <w:ind w:left="1280"/>
        <w:jc w:val="both"/>
      </w:pPr>
      <w:r w:rsidRPr="008D5016">
        <w:t xml:space="preserve">• zleca się aby pojazd budowy, w czasie jazdy tyłem, automatycznie wysyłał sygnał dźwiękowy. </w:t>
      </w:r>
    </w:p>
    <w:p w:rsidR="00B35F6E" w:rsidRPr="008D5016" w:rsidRDefault="00B35F6E" w:rsidP="00CD437C">
      <w:pPr>
        <w:pStyle w:val="Akapitzlist"/>
        <w:spacing w:line="360" w:lineRule="auto"/>
        <w:ind w:left="1280"/>
        <w:jc w:val="both"/>
      </w:pPr>
    </w:p>
    <w:p w:rsidR="0094100D" w:rsidRPr="00B053EB" w:rsidRDefault="0094100D" w:rsidP="00771773">
      <w:pPr>
        <w:pStyle w:val="11"/>
        <w:numPr>
          <w:ilvl w:val="1"/>
          <w:numId w:val="7"/>
        </w:numPr>
        <w:spacing w:line="360" w:lineRule="auto"/>
      </w:pPr>
      <w:r w:rsidRPr="00B053EB">
        <w:t xml:space="preserve"> PLAN BEZPIECZEŃSTWA I OCHRONY ZDROWIA </w:t>
      </w:r>
    </w:p>
    <w:p w:rsidR="0094100D" w:rsidRPr="008D5016" w:rsidRDefault="0094100D" w:rsidP="00CD437C">
      <w:pPr>
        <w:pStyle w:val="Akapitzlist"/>
        <w:spacing w:line="360" w:lineRule="auto"/>
        <w:ind w:left="1280"/>
        <w:jc w:val="both"/>
      </w:pPr>
    </w:p>
    <w:p w:rsidR="0094100D" w:rsidRPr="008D5016" w:rsidRDefault="0094100D" w:rsidP="00CD437C">
      <w:pPr>
        <w:pStyle w:val="Akapitzlist"/>
        <w:spacing w:line="360" w:lineRule="auto"/>
        <w:ind w:left="1280" w:firstLine="136"/>
        <w:jc w:val="both"/>
      </w:pPr>
      <w:r w:rsidRPr="008D5016">
        <w:t xml:space="preserve">Kierownik budowy </w:t>
      </w:r>
      <w:r>
        <w:t>winien sporządzić lub zapewnić sporządzenie</w:t>
      </w:r>
      <w:r w:rsidRPr="008D5016">
        <w:t xml:space="preserve"> dla inwestycji plan bezpieczeństwa i ochrony zdrowia (plan BIOZ) w oparciu o niniejszą informację oraz rysunki i ewentualne inne szczegółowe wytyczne zawarte w projekcie budowlanym.</w:t>
      </w:r>
    </w:p>
    <w:sectPr w:rsidR="0094100D" w:rsidRPr="008D5016" w:rsidSect="00963CB3">
      <w:footerReference w:type="default" r:id="rId7"/>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F52" w:rsidRDefault="00B62F52" w:rsidP="00E4759D">
      <w:r>
        <w:separator/>
      </w:r>
    </w:p>
  </w:endnote>
  <w:endnote w:type="continuationSeparator" w:id="0">
    <w:p w:rsidR="00B62F52" w:rsidRDefault="00B62F52" w:rsidP="00E4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174853"/>
      <w:docPartObj>
        <w:docPartGallery w:val="Page Numbers (Bottom of Page)"/>
        <w:docPartUnique/>
      </w:docPartObj>
    </w:sdtPr>
    <w:sdtEndPr/>
    <w:sdtContent>
      <w:p w:rsidR="008018EE" w:rsidRPr="008F22D7" w:rsidRDefault="008018EE" w:rsidP="00E010D9">
        <w:pPr>
          <w:pStyle w:val="Stopka"/>
          <w:pBdr>
            <w:top w:val="thinThickSmallGap" w:sz="24" w:space="1" w:color="622423"/>
          </w:pBdr>
          <w:tabs>
            <w:tab w:val="clear" w:pos="4536"/>
            <w:tab w:val="clear" w:pos="9072"/>
            <w:tab w:val="right" w:pos="10460"/>
          </w:tabs>
          <w:rPr>
            <w:rFonts w:ascii="Cambria" w:hAnsi="Cambria"/>
          </w:rPr>
        </w:pPr>
        <w:r w:rsidRPr="00A75E7A">
          <w:rPr>
            <w:rFonts w:ascii="Cambria" w:hAnsi="Cambria"/>
          </w:rPr>
          <w:tab/>
        </w:r>
      </w:p>
    </w:sdtContent>
  </w:sdt>
  <w:p w:rsidR="008018EE" w:rsidRDefault="008018EE">
    <w:pPr>
      <w:pStyle w:val="Stopka"/>
    </w:pPr>
    <w:r w:rsidRPr="0023517E">
      <w:t>Przebudowa mostu w ciągu drogi powiatowej nr 1933 N w miejscowości Sypitki w km 9+</w:t>
    </w:r>
    <w:r w:rsidR="007035FD">
      <w:t>281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F52" w:rsidRDefault="00B62F52" w:rsidP="00E4759D">
      <w:r>
        <w:separator/>
      </w:r>
    </w:p>
  </w:footnote>
  <w:footnote w:type="continuationSeparator" w:id="0">
    <w:p w:rsidR="00B62F52" w:rsidRDefault="00B62F52" w:rsidP="00E47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A6914"/>
    <w:multiLevelType w:val="multilevel"/>
    <w:tmpl w:val="7902C64A"/>
    <w:lvl w:ilvl="0">
      <w:start w:val="1"/>
      <w:numFmt w:val="decimal"/>
      <w:pStyle w:val="Nagwek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059B3"/>
    <w:multiLevelType w:val="hybridMultilevel"/>
    <w:tmpl w:val="4380DEC0"/>
    <w:lvl w:ilvl="0" w:tplc="04150001">
      <w:start w:val="1"/>
      <w:numFmt w:val="bullet"/>
      <w:lvlText w:val=""/>
      <w:lvlJc w:val="left"/>
      <w:pPr>
        <w:ind w:left="1280" w:hanging="360"/>
      </w:pPr>
      <w:rPr>
        <w:rFonts w:ascii="Symbol" w:hAnsi="Symbol" w:hint="default"/>
      </w:rPr>
    </w:lvl>
    <w:lvl w:ilvl="1" w:tplc="04150003">
      <w:start w:val="1"/>
      <w:numFmt w:val="bullet"/>
      <w:lvlText w:val="o"/>
      <w:lvlJc w:val="left"/>
      <w:pPr>
        <w:ind w:left="2000" w:hanging="360"/>
      </w:pPr>
      <w:rPr>
        <w:rFonts w:ascii="Courier New" w:hAnsi="Courier New" w:cs="Courier New" w:hint="default"/>
      </w:rPr>
    </w:lvl>
    <w:lvl w:ilvl="2" w:tplc="04150005" w:tentative="1">
      <w:start w:val="1"/>
      <w:numFmt w:val="bullet"/>
      <w:lvlText w:val=""/>
      <w:lvlJc w:val="left"/>
      <w:pPr>
        <w:ind w:left="2720" w:hanging="360"/>
      </w:pPr>
      <w:rPr>
        <w:rFonts w:ascii="Wingdings" w:hAnsi="Wingdings" w:hint="default"/>
      </w:rPr>
    </w:lvl>
    <w:lvl w:ilvl="3" w:tplc="04150001" w:tentative="1">
      <w:start w:val="1"/>
      <w:numFmt w:val="bullet"/>
      <w:lvlText w:val=""/>
      <w:lvlJc w:val="left"/>
      <w:pPr>
        <w:ind w:left="3440" w:hanging="360"/>
      </w:pPr>
      <w:rPr>
        <w:rFonts w:ascii="Symbol" w:hAnsi="Symbol" w:hint="default"/>
      </w:rPr>
    </w:lvl>
    <w:lvl w:ilvl="4" w:tplc="04150003" w:tentative="1">
      <w:start w:val="1"/>
      <w:numFmt w:val="bullet"/>
      <w:lvlText w:val="o"/>
      <w:lvlJc w:val="left"/>
      <w:pPr>
        <w:ind w:left="4160" w:hanging="360"/>
      </w:pPr>
      <w:rPr>
        <w:rFonts w:ascii="Courier New" w:hAnsi="Courier New" w:cs="Courier New" w:hint="default"/>
      </w:rPr>
    </w:lvl>
    <w:lvl w:ilvl="5" w:tplc="04150005" w:tentative="1">
      <w:start w:val="1"/>
      <w:numFmt w:val="bullet"/>
      <w:lvlText w:val=""/>
      <w:lvlJc w:val="left"/>
      <w:pPr>
        <w:ind w:left="4880" w:hanging="360"/>
      </w:pPr>
      <w:rPr>
        <w:rFonts w:ascii="Wingdings" w:hAnsi="Wingdings" w:hint="default"/>
      </w:rPr>
    </w:lvl>
    <w:lvl w:ilvl="6" w:tplc="04150001" w:tentative="1">
      <w:start w:val="1"/>
      <w:numFmt w:val="bullet"/>
      <w:lvlText w:val=""/>
      <w:lvlJc w:val="left"/>
      <w:pPr>
        <w:ind w:left="5600" w:hanging="360"/>
      </w:pPr>
      <w:rPr>
        <w:rFonts w:ascii="Symbol" w:hAnsi="Symbol" w:hint="default"/>
      </w:rPr>
    </w:lvl>
    <w:lvl w:ilvl="7" w:tplc="04150003" w:tentative="1">
      <w:start w:val="1"/>
      <w:numFmt w:val="bullet"/>
      <w:lvlText w:val="o"/>
      <w:lvlJc w:val="left"/>
      <w:pPr>
        <w:ind w:left="6320" w:hanging="360"/>
      </w:pPr>
      <w:rPr>
        <w:rFonts w:ascii="Courier New" w:hAnsi="Courier New" w:cs="Courier New" w:hint="default"/>
      </w:rPr>
    </w:lvl>
    <w:lvl w:ilvl="8" w:tplc="04150005" w:tentative="1">
      <w:start w:val="1"/>
      <w:numFmt w:val="bullet"/>
      <w:lvlText w:val=""/>
      <w:lvlJc w:val="left"/>
      <w:pPr>
        <w:ind w:left="7040" w:hanging="360"/>
      </w:pPr>
      <w:rPr>
        <w:rFonts w:ascii="Wingdings" w:hAnsi="Wingdings" w:hint="default"/>
      </w:rPr>
    </w:lvl>
  </w:abstractNum>
  <w:abstractNum w:abstractNumId="2" w15:restartNumberingAfterBreak="0">
    <w:nsid w:val="14ED7541"/>
    <w:multiLevelType w:val="hybridMultilevel"/>
    <w:tmpl w:val="9DB6E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9A5A09"/>
    <w:multiLevelType w:val="multilevel"/>
    <w:tmpl w:val="AB0ECF1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7F0382"/>
    <w:multiLevelType w:val="hybridMultilevel"/>
    <w:tmpl w:val="12B4F6AE"/>
    <w:lvl w:ilvl="0" w:tplc="542801E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8929B0"/>
    <w:multiLevelType w:val="hybridMultilevel"/>
    <w:tmpl w:val="28FA7D3C"/>
    <w:lvl w:ilvl="0" w:tplc="234A478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E21E9E"/>
    <w:multiLevelType w:val="hybridMultilevel"/>
    <w:tmpl w:val="FEF23F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21BEA"/>
    <w:multiLevelType w:val="hybridMultilevel"/>
    <w:tmpl w:val="8FB494CA"/>
    <w:lvl w:ilvl="0" w:tplc="956246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9015D4"/>
    <w:multiLevelType w:val="multilevel"/>
    <w:tmpl w:val="DF2E675A"/>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2C3A97"/>
    <w:multiLevelType w:val="hybridMultilevel"/>
    <w:tmpl w:val="F67CB8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6"/>
  </w:num>
  <w:num w:numId="7">
    <w:abstractNumId w:val="0"/>
  </w:num>
  <w:num w:numId="8">
    <w:abstractNumId w:val="7"/>
  </w:num>
  <w:num w:numId="9">
    <w:abstractNumId w:val="9"/>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583"/>
    <w:rsid w:val="00001173"/>
    <w:rsid w:val="00001C2F"/>
    <w:rsid w:val="00006A53"/>
    <w:rsid w:val="0001088E"/>
    <w:rsid w:val="00010AA8"/>
    <w:rsid w:val="00010B0E"/>
    <w:rsid w:val="00015E9A"/>
    <w:rsid w:val="000173CD"/>
    <w:rsid w:val="00020065"/>
    <w:rsid w:val="00020995"/>
    <w:rsid w:val="000263D3"/>
    <w:rsid w:val="000272AD"/>
    <w:rsid w:val="0003090A"/>
    <w:rsid w:val="0003325A"/>
    <w:rsid w:val="00035E2C"/>
    <w:rsid w:val="00054BA0"/>
    <w:rsid w:val="000566A3"/>
    <w:rsid w:val="000621FC"/>
    <w:rsid w:val="000624DE"/>
    <w:rsid w:val="000633B8"/>
    <w:rsid w:val="00064590"/>
    <w:rsid w:val="0006787D"/>
    <w:rsid w:val="0007108B"/>
    <w:rsid w:val="00077141"/>
    <w:rsid w:val="00090C97"/>
    <w:rsid w:val="00097FE6"/>
    <w:rsid w:val="000A369E"/>
    <w:rsid w:val="000B1A74"/>
    <w:rsid w:val="000B7283"/>
    <w:rsid w:val="000D4BFD"/>
    <w:rsid w:val="000D71C6"/>
    <w:rsid w:val="000E1EA4"/>
    <w:rsid w:val="000E469C"/>
    <w:rsid w:val="000F08C3"/>
    <w:rsid w:val="000F0FF9"/>
    <w:rsid w:val="000F5D37"/>
    <w:rsid w:val="000F7D12"/>
    <w:rsid w:val="001055F1"/>
    <w:rsid w:val="00122B81"/>
    <w:rsid w:val="001310E4"/>
    <w:rsid w:val="001347E3"/>
    <w:rsid w:val="00140231"/>
    <w:rsid w:val="00144A66"/>
    <w:rsid w:val="0015023B"/>
    <w:rsid w:val="001545D9"/>
    <w:rsid w:val="001572DC"/>
    <w:rsid w:val="00166CD0"/>
    <w:rsid w:val="00166F8D"/>
    <w:rsid w:val="00175C38"/>
    <w:rsid w:val="001902BE"/>
    <w:rsid w:val="00194B8F"/>
    <w:rsid w:val="001A0438"/>
    <w:rsid w:val="001B0B29"/>
    <w:rsid w:val="001C1AC8"/>
    <w:rsid w:val="001C4AF2"/>
    <w:rsid w:val="001C4FFC"/>
    <w:rsid w:val="001C50A7"/>
    <w:rsid w:val="001D5085"/>
    <w:rsid w:val="001E5F80"/>
    <w:rsid w:val="001F75DF"/>
    <w:rsid w:val="002014EE"/>
    <w:rsid w:val="00203B71"/>
    <w:rsid w:val="002051D6"/>
    <w:rsid w:val="00213507"/>
    <w:rsid w:val="00230C96"/>
    <w:rsid w:val="0023411F"/>
    <w:rsid w:val="0023517E"/>
    <w:rsid w:val="00235A21"/>
    <w:rsid w:val="00243A95"/>
    <w:rsid w:val="0025196F"/>
    <w:rsid w:val="002609AB"/>
    <w:rsid w:val="00266FC8"/>
    <w:rsid w:val="00270645"/>
    <w:rsid w:val="00272B89"/>
    <w:rsid w:val="00280595"/>
    <w:rsid w:val="002864A8"/>
    <w:rsid w:val="002911A9"/>
    <w:rsid w:val="002A4583"/>
    <w:rsid w:val="002A6E32"/>
    <w:rsid w:val="002B1086"/>
    <w:rsid w:val="002B4195"/>
    <w:rsid w:val="002B7E10"/>
    <w:rsid w:val="002C265F"/>
    <w:rsid w:val="002C427D"/>
    <w:rsid w:val="002E29EB"/>
    <w:rsid w:val="002E4B58"/>
    <w:rsid w:val="002F035F"/>
    <w:rsid w:val="002F533A"/>
    <w:rsid w:val="0030089E"/>
    <w:rsid w:val="003064E8"/>
    <w:rsid w:val="00311BEF"/>
    <w:rsid w:val="0031299E"/>
    <w:rsid w:val="00316DA0"/>
    <w:rsid w:val="00331991"/>
    <w:rsid w:val="003324E5"/>
    <w:rsid w:val="00337A1C"/>
    <w:rsid w:val="00337ED4"/>
    <w:rsid w:val="00347579"/>
    <w:rsid w:val="00367E54"/>
    <w:rsid w:val="00370C66"/>
    <w:rsid w:val="003936F8"/>
    <w:rsid w:val="003A6081"/>
    <w:rsid w:val="003B236B"/>
    <w:rsid w:val="003C6A2E"/>
    <w:rsid w:val="003D3030"/>
    <w:rsid w:val="003F03C4"/>
    <w:rsid w:val="003F2D0A"/>
    <w:rsid w:val="003F6BB8"/>
    <w:rsid w:val="00403A21"/>
    <w:rsid w:val="00407375"/>
    <w:rsid w:val="004105B9"/>
    <w:rsid w:val="00413109"/>
    <w:rsid w:val="00421FC6"/>
    <w:rsid w:val="004333FF"/>
    <w:rsid w:val="00441C77"/>
    <w:rsid w:val="00441CD6"/>
    <w:rsid w:val="00444E57"/>
    <w:rsid w:val="00445928"/>
    <w:rsid w:val="004472BD"/>
    <w:rsid w:val="0045052F"/>
    <w:rsid w:val="004520BC"/>
    <w:rsid w:val="004632B1"/>
    <w:rsid w:val="00472BC4"/>
    <w:rsid w:val="00473762"/>
    <w:rsid w:val="00492C3A"/>
    <w:rsid w:val="00493189"/>
    <w:rsid w:val="0049639C"/>
    <w:rsid w:val="004D3524"/>
    <w:rsid w:val="004D4CC9"/>
    <w:rsid w:val="004D50B9"/>
    <w:rsid w:val="004D7E00"/>
    <w:rsid w:val="004E382A"/>
    <w:rsid w:val="004F5AA5"/>
    <w:rsid w:val="00502406"/>
    <w:rsid w:val="00505252"/>
    <w:rsid w:val="00516DFC"/>
    <w:rsid w:val="00522696"/>
    <w:rsid w:val="00526C75"/>
    <w:rsid w:val="00530895"/>
    <w:rsid w:val="00543DDB"/>
    <w:rsid w:val="00553819"/>
    <w:rsid w:val="00554DE2"/>
    <w:rsid w:val="00566A4F"/>
    <w:rsid w:val="005709FC"/>
    <w:rsid w:val="005737A5"/>
    <w:rsid w:val="0057405B"/>
    <w:rsid w:val="00585A69"/>
    <w:rsid w:val="0059163E"/>
    <w:rsid w:val="00597088"/>
    <w:rsid w:val="005A0E2D"/>
    <w:rsid w:val="005A3AF2"/>
    <w:rsid w:val="005B3F7D"/>
    <w:rsid w:val="005D03E7"/>
    <w:rsid w:val="005D04BE"/>
    <w:rsid w:val="005D5D39"/>
    <w:rsid w:val="005E0DB4"/>
    <w:rsid w:val="005E2FB8"/>
    <w:rsid w:val="005E5BB2"/>
    <w:rsid w:val="005E7A2A"/>
    <w:rsid w:val="005F1085"/>
    <w:rsid w:val="005F2F87"/>
    <w:rsid w:val="005F3A66"/>
    <w:rsid w:val="005F4ED0"/>
    <w:rsid w:val="0060062D"/>
    <w:rsid w:val="00602248"/>
    <w:rsid w:val="00621AEF"/>
    <w:rsid w:val="00630E9F"/>
    <w:rsid w:val="00632994"/>
    <w:rsid w:val="00646060"/>
    <w:rsid w:val="0064783A"/>
    <w:rsid w:val="006558C5"/>
    <w:rsid w:val="0066657C"/>
    <w:rsid w:val="00670BC0"/>
    <w:rsid w:val="006734E9"/>
    <w:rsid w:val="00684B72"/>
    <w:rsid w:val="00693AE5"/>
    <w:rsid w:val="006968B8"/>
    <w:rsid w:val="006A0C9E"/>
    <w:rsid w:val="006A359A"/>
    <w:rsid w:val="006A530C"/>
    <w:rsid w:val="006A5819"/>
    <w:rsid w:val="006B31D2"/>
    <w:rsid w:val="006D4284"/>
    <w:rsid w:val="006D4A25"/>
    <w:rsid w:val="006D7342"/>
    <w:rsid w:val="006F12CD"/>
    <w:rsid w:val="006F32AB"/>
    <w:rsid w:val="006F5E63"/>
    <w:rsid w:val="00700DFE"/>
    <w:rsid w:val="007035FD"/>
    <w:rsid w:val="00753BD8"/>
    <w:rsid w:val="00756177"/>
    <w:rsid w:val="007569AC"/>
    <w:rsid w:val="0076349C"/>
    <w:rsid w:val="007664D9"/>
    <w:rsid w:val="00770A44"/>
    <w:rsid w:val="00771773"/>
    <w:rsid w:val="007728FE"/>
    <w:rsid w:val="00780E91"/>
    <w:rsid w:val="00780EA2"/>
    <w:rsid w:val="00787C17"/>
    <w:rsid w:val="007916E7"/>
    <w:rsid w:val="007B23CE"/>
    <w:rsid w:val="007B65D4"/>
    <w:rsid w:val="007C0DE5"/>
    <w:rsid w:val="007E5F32"/>
    <w:rsid w:val="007E7BE1"/>
    <w:rsid w:val="007F0796"/>
    <w:rsid w:val="007F45A4"/>
    <w:rsid w:val="007F6016"/>
    <w:rsid w:val="007F6AC8"/>
    <w:rsid w:val="007F7BB7"/>
    <w:rsid w:val="008018EE"/>
    <w:rsid w:val="0080316E"/>
    <w:rsid w:val="00811ED4"/>
    <w:rsid w:val="00815CBC"/>
    <w:rsid w:val="00820F22"/>
    <w:rsid w:val="00825E29"/>
    <w:rsid w:val="00835B6B"/>
    <w:rsid w:val="00843AFA"/>
    <w:rsid w:val="00853167"/>
    <w:rsid w:val="00891B13"/>
    <w:rsid w:val="00891BB4"/>
    <w:rsid w:val="008A11E9"/>
    <w:rsid w:val="008B0BCB"/>
    <w:rsid w:val="008B44D3"/>
    <w:rsid w:val="008B67A8"/>
    <w:rsid w:val="008B763A"/>
    <w:rsid w:val="008C5AD6"/>
    <w:rsid w:val="008C7B23"/>
    <w:rsid w:val="008D2427"/>
    <w:rsid w:val="008D5016"/>
    <w:rsid w:val="00910C99"/>
    <w:rsid w:val="00911C08"/>
    <w:rsid w:val="00913CC6"/>
    <w:rsid w:val="00915F4A"/>
    <w:rsid w:val="00917673"/>
    <w:rsid w:val="00917EE5"/>
    <w:rsid w:val="00930D23"/>
    <w:rsid w:val="009316DF"/>
    <w:rsid w:val="0094100D"/>
    <w:rsid w:val="009436C6"/>
    <w:rsid w:val="00955253"/>
    <w:rsid w:val="0095553B"/>
    <w:rsid w:val="00955A55"/>
    <w:rsid w:val="00963031"/>
    <w:rsid w:val="00963CB3"/>
    <w:rsid w:val="00964921"/>
    <w:rsid w:val="00976D92"/>
    <w:rsid w:val="009819DB"/>
    <w:rsid w:val="00990980"/>
    <w:rsid w:val="009942E0"/>
    <w:rsid w:val="009A1D31"/>
    <w:rsid w:val="009B0B2A"/>
    <w:rsid w:val="009B4E5B"/>
    <w:rsid w:val="009B6AF4"/>
    <w:rsid w:val="009B7D94"/>
    <w:rsid w:val="009C0C84"/>
    <w:rsid w:val="009C0E64"/>
    <w:rsid w:val="009C1D36"/>
    <w:rsid w:val="009E4137"/>
    <w:rsid w:val="00A07568"/>
    <w:rsid w:val="00A1099D"/>
    <w:rsid w:val="00A13334"/>
    <w:rsid w:val="00A1342A"/>
    <w:rsid w:val="00A25510"/>
    <w:rsid w:val="00A3145D"/>
    <w:rsid w:val="00A3435F"/>
    <w:rsid w:val="00A41AC6"/>
    <w:rsid w:val="00A42B1D"/>
    <w:rsid w:val="00A522CF"/>
    <w:rsid w:val="00A5511D"/>
    <w:rsid w:val="00A62D88"/>
    <w:rsid w:val="00A62DB2"/>
    <w:rsid w:val="00A653A4"/>
    <w:rsid w:val="00A71FBC"/>
    <w:rsid w:val="00A76A4A"/>
    <w:rsid w:val="00A76BD3"/>
    <w:rsid w:val="00A80148"/>
    <w:rsid w:val="00A817A3"/>
    <w:rsid w:val="00A83A13"/>
    <w:rsid w:val="00A84EBD"/>
    <w:rsid w:val="00A94597"/>
    <w:rsid w:val="00A95130"/>
    <w:rsid w:val="00AA4341"/>
    <w:rsid w:val="00AB2384"/>
    <w:rsid w:val="00AB3C68"/>
    <w:rsid w:val="00AB697B"/>
    <w:rsid w:val="00AC6A91"/>
    <w:rsid w:val="00AC6EF5"/>
    <w:rsid w:val="00AD1278"/>
    <w:rsid w:val="00AF5B54"/>
    <w:rsid w:val="00AF65F9"/>
    <w:rsid w:val="00AF6E1F"/>
    <w:rsid w:val="00B00C72"/>
    <w:rsid w:val="00B0212E"/>
    <w:rsid w:val="00B053EB"/>
    <w:rsid w:val="00B3284A"/>
    <w:rsid w:val="00B35F6E"/>
    <w:rsid w:val="00B37DB9"/>
    <w:rsid w:val="00B42AA2"/>
    <w:rsid w:val="00B52522"/>
    <w:rsid w:val="00B62F52"/>
    <w:rsid w:val="00B73638"/>
    <w:rsid w:val="00B954A3"/>
    <w:rsid w:val="00BB29E0"/>
    <w:rsid w:val="00BB36DD"/>
    <w:rsid w:val="00BB47A7"/>
    <w:rsid w:val="00BB504B"/>
    <w:rsid w:val="00BC0FE6"/>
    <w:rsid w:val="00BC798A"/>
    <w:rsid w:val="00BE20AD"/>
    <w:rsid w:val="00BE6E87"/>
    <w:rsid w:val="00BF00D1"/>
    <w:rsid w:val="00BF0605"/>
    <w:rsid w:val="00C03418"/>
    <w:rsid w:val="00C13554"/>
    <w:rsid w:val="00C138AB"/>
    <w:rsid w:val="00C14DF3"/>
    <w:rsid w:val="00C244A3"/>
    <w:rsid w:val="00C32478"/>
    <w:rsid w:val="00C333EC"/>
    <w:rsid w:val="00C3422F"/>
    <w:rsid w:val="00C35EAA"/>
    <w:rsid w:val="00C416C2"/>
    <w:rsid w:val="00C4569A"/>
    <w:rsid w:val="00C578EA"/>
    <w:rsid w:val="00C71E17"/>
    <w:rsid w:val="00C727FF"/>
    <w:rsid w:val="00C85A30"/>
    <w:rsid w:val="00C90498"/>
    <w:rsid w:val="00CA2CA7"/>
    <w:rsid w:val="00CB4F43"/>
    <w:rsid w:val="00CB7BCE"/>
    <w:rsid w:val="00CC3892"/>
    <w:rsid w:val="00CD2918"/>
    <w:rsid w:val="00CD437C"/>
    <w:rsid w:val="00CE370B"/>
    <w:rsid w:val="00CE5754"/>
    <w:rsid w:val="00CF0FCD"/>
    <w:rsid w:val="00CF62C7"/>
    <w:rsid w:val="00D00D11"/>
    <w:rsid w:val="00D040DE"/>
    <w:rsid w:val="00D161C5"/>
    <w:rsid w:val="00D20BEC"/>
    <w:rsid w:val="00D34433"/>
    <w:rsid w:val="00D41FDB"/>
    <w:rsid w:val="00D57E1E"/>
    <w:rsid w:val="00D60E1B"/>
    <w:rsid w:val="00D634B8"/>
    <w:rsid w:val="00D66690"/>
    <w:rsid w:val="00D676F6"/>
    <w:rsid w:val="00D72EF0"/>
    <w:rsid w:val="00D81E98"/>
    <w:rsid w:val="00D87A30"/>
    <w:rsid w:val="00D87B39"/>
    <w:rsid w:val="00DA1955"/>
    <w:rsid w:val="00DA2096"/>
    <w:rsid w:val="00DB1565"/>
    <w:rsid w:val="00DB6A5D"/>
    <w:rsid w:val="00DC0037"/>
    <w:rsid w:val="00DC6BE8"/>
    <w:rsid w:val="00DD0C0D"/>
    <w:rsid w:val="00DD6E9A"/>
    <w:rsid w:val="00DE3C2B"/>
    <w:rsid w:val="00DF24A5"/>
    <w:rsid w:val="00DF29E5"/>
    <w:rsid w:val="00DF4FD9"/>
    <w:rsid w:val="00DF5A46"/>
    <w:rsid w:val="00E010D9"/>
    <w:rsid w:val="00E018CB"/>
    <w:rsid w:val="00E07CB8"/>
    <w:rsid w:val="00E2142E"/>
    <w:rsid w:val="00E347B4"/>
    <w:rsid w:val="00E35070"/>
    <w:rsid w:val="00E433BF"/>
    <w:rsid w:val="00E4759D"/>
    <w:rsid w:val="00E555DF"/>
    <w:rsid w:val="00E636B3"/>
    <w:rsid w:val="00EA0224"/>
    <w:rsid w:val="00EA5806"/>
    <w:rsid w:val="00EC57AE"/>
    <w:rsid w:val="00ED7A0C"/>
    <w:rsid w:val="00EE284D"/>
    <w:rsid w:val="00F1128D"/>
    <w:rsid w:val="00F21ABB"/>
    <w:rsid w:val="00F2797E"/>
    <w:rsid w:val="00F27EC1"/>
    <w:rsid w:val="00F3162C"/>
    <w:rsid w:val="00F35664"/>
    <w:rsid w:val="00F3723D"/>
    <w:rsid w:val="00F51B9C"/>
    <w:rsid w:val="00F57CAE"/>
    <w:rsid w:val="00F67663"/>
    <w:rsid w:val="00F70559"/>
    <w:rsid w:val="00F83C9D"/>
    <w:rsid w:val="00F85A4C"/>
    <w:rsid w:val="00F94F95"/>
    <w:rsid w:val="00F95C3D"/>
    <w:rsid w:val="00FA2374"/>
    <w:rsid w:val="00FC4DD0"/>
    <w:rsid w:val="00FD6A54"/>
    <w:rsid w:val="00FE563E"/>
    <w:rsid w:val="00FF1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639E29"/>
  <w15:docId w15:val="{F4716672-E874-4595-8E9E-38E66D93E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E35070"/>
    <w:rPr>
      <w:sz w:val="24"/>
      <w:szCs w:val="24"/>
    </w:rPr>
  </w:style>
  <w:style w:type="paragraph" w:styleId="Nagwek10">
    <w:name w:val="heading 1"/>
    <w:basedOn w:val="Normalny"/>
    <w:next w:val="Normalny"/>
    <w:link w:val="Nagwek1Znak"/>
    <w:qFormat/>
    <w:rsid w:val="00CC38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9436C6"/>
    <w:pPr>
      <w:jc w:val="both"/>
    </w:pPr>
  </w:style>
  <w:style w:type="character" w:customStyle="1" w:styleId="TekstpodstawowyZnak">
    <w:name w:val="Tekst podstawowy Znak"/>
    <w:link w:val="Tekstpodstawowy"/>
    <w:uiPriority w:val="99"/>
    <w:semiHidden/>
    <w:locked/>
    <w:rPr>
      <w:rFonts w:cs="Times New Roman"/>
      <w:sz w:val="24"/>
      <w:szCs w:val="24"/>
    </w:rPr>
  </w:style>
  <w:style w:type="paragraph" w:styleId="Tekstdymka">
    <w:name w:val="Balloon Text"/>
    <w:basedOn w:val="Normalny"/>
    <w:link w:val="TekstdymkaZnak"/>
    <w:uiPriority w:val="99"/>
    <w:semiHidden/>
    <w:rsid w:val="00C578EA"/>
    <w:rPr>
      <w:rFonts w:ascii="Tahoma" w:hAnsi="Tahoma" w:cs="Tahoma"/>
      <w:sz w:val="16"/>
      <w:szCs w:val="16"/>
    </w:rPr>
  </w:style>
  <w:style w:type="character" w:customStyle="1" w:styleId="TekstdymkaZnak">
    <w:name w:val="Tekst dymka Znak"/>
    <w:link w:val="Tekstdymka"/>
    <w:uiPriority w:val="99"/>
    <w:semiHidden/>
    <w:locked/>
    <w:rPr>
      <w:rFonts w:cs="Times New Roman"/>
      <w:sz w:val="2"/>
    </w:rPr>
  </w:style>
  <w:style w:type="table" w:customStyle="1" w:styleId="Siatkatabeli1">
    <w:name w:val="Siatka tabeli1"/>
    <w:basedOn w:val="Standardowy"/>
    <w:uiPriority w:val="59"/>
    <w:rsid w:val="00445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ks4">
    <w:name w:val="index 4"/>
    <w:basedOn w:val="Normalny"/>
    <w:next w:val="Normalny"/>
    <w:autoRedefine/>
    <w:uiPriority w:val="99"/>
    <w:semiHidden/>
    <w:rsid w:val="00331991"/>
    <w:pPr>
      <w:ind w:left="960" w:hanging="240"/>
    </w:pPr>
  </w:style>
  <w:style w:type="paragraph" w:styleId="Akapitzlist">
    <w:name w:val="List Paragraph"/>
    <w:basedOn w:val="Normalny"/>
    <w:link w:val="AkapitzlistZnak"/>
    <w:uiPriority w:val="34"/>
    <w:qFormat/>
    <w:rsid w:val="00203B71"/>
    <w:pPr>
      <w:ind w:left="720"/>
      <w:contextualSpacing/>
    </w:pPr>
  </w:style>
  <w:style w:type="paragraph" w:styleId="Podtytu">
    <w:name w:val="Subtitle"/>
    <w:basedOn w:val="Normalny"/>
    <w:next w:val="Normalny"/>
    <w:link w:val="PodtytuZnak"/>
    <w:qFormat/>
    <w:rsid w:val="003B236B"/>
    <w:pPr>
      <w:spacing w:after="60"/>
      <w:jc w:val="center"/>
      <w:outlineLvl w:val="1"/>
    </w:pPr>
    <w:rPr>
      <w:rFonts w:ascii="Calibri Light" w:hAnsi="Calibri Light"/>
    </w:rPr>
  </w:style>
  <w:style w:type="character" w:customStyle="1" w:styleId="PodtytuZnak">
    <w:name w:val="Podtytuł Znak"/>
    <w:basedOn w:val="Domylnaczcionkaakapitu"/>
    <w:link w:val="Podtytu"/>
    <w:rsid w:val="003B236B"/>
    <w:rPr>
      <w:rFonts w:ascii="Calibri Light" w:hAnsi="Calibri Light"/>
      <w:sz w:val="24"/>
      <w:szCs w:val="24"/>
    </w:rPr>
  </w:style>
  <w:style w:type="table" w:styleId="Tabela-Siatka">
    <w:name w:val="Table Grid"/>
    <w:basedOn w:val="Standardowy"/>
    <w:rsid w:val="003B2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E4759D"/>
    <w:pPr>
      <w:tabs>
        <w:tab w:val="center" w:pos="4536"/>
        <w:tab w:val="right" w:pos="9072"/>
      </w:tabs>
    </w:pPr>
  </w:style>
  <w:style w:type="character" w:customStyle="1" w:styleId="NagwekZnak">
    <w:name w:val="Nagłówek Znak"/>
    <w:basedOn w:val="Domylnaczcionkaakapitu"/>
    <w:link w:val="Nagwek"/>
    <w:rsid w:val="00E4759D"/>
    <w:rPr>
      <w:sz w:val="24"/>
      <w:szCs w:val="24"/>
    </w:rPr>
  </w:style>
  <w:style w:type="paragraph" w:styleId="Stopka">
    <w:name w:val="footer"/>
    <w:basedOn w:val="Normalny"/>
    <w:link w:val="StopkaZnak"/>
    <w:uiPriority w:val="99"/>
    <w:unhideWhenUsed/>
    <w:rsid w:val="00E4759D"/>
    <w:pPr>
      <w:tabs>
        <w:tab w:val="center" w:pos="4536"/>
        <w:tab w:val="right" w:pos="9072"/>
      </w:tabs>
    </w:pPr>
  </w:style>
  <w:style w:type="character" w:customStyle="1" w:styleId="StopkaZnak">
    <w:name w:val="Stopka Znak"/>
    <w:basedOn w:val="Domylnaczcionkaakapitu"/>
    <w:link w:val="Stopka"/>
    <w:uiPriority w:val="99"/>
    <w:rsid w:val="00E4759D"/>
    <w:rPr>
      <w:sz w:val="24"/>
      <w:szCs w:val="24"/>
    </w:rPr>
  </w:style>
  <w:style w:type="character" w:styleId="Tekstzastpczy">
    <w:name w:val="Placeholder Text"/>
    <w:basedOn w:val="Domylnaczcionkaakapitu"/>
    <w:uiPriority w:val="99"/>
    <w:semiHidden/>
    <w:rsid w:val="00E555DF"/>
    <w:rPr>
      <w:color w:val="808080"/>
    </w:rPr>
  </w:style>
  <w:style w:type="character" w:customStyle="1" w:styleId="Nagwek1Znak">
    <w:name w:val="Nagłówek 1 Znak"/>
    <w:basedOn w:val="Domylnaczcionkaakapitu"/>
    <w:link w:val="Nagwek10"/>
    <w:rsid w:val="00CC3892"/>
    <w:rPr>
      <w:rFonts w:asciiTheme="majorHAnsi" w:eastAsiaTheme="majorEastAsia" w:hAnsiTheme="majorHAnsi" w:cstheme="majorBidi"/>
      <w:b/>
      <w:bCs/>
      <w:color w:val="365F91" w:themeColor="accent1" w:themeShade="BF"/>
      <w:sz w:val="28"/>
      <w:szCs w:val="28"/>
    </w:rPr>
  </w:style>
  <w:style w:type="character" w:styleId="Pogrubienie">
    <w:name w:val="Strong"/>
    <w:basedOn w:val="Domylnaczcionkaakapitu"/>
    <w:qFormat/>
    <w:rsid w:val="00CC3892"/>
    <w:rPr>
      <w:b/>
      <w:bCs/>
    </w:rPr>
  </w:style>
  <w:style w:type="paragraph" w:customStyle="1" w:styleId="Nagwek1">
    <w:name w:val="Nagłówek 1."/>
    <w:basedOn w:val="Akapitzlist"/>
    <w:link w:val="Nagwek1Znak0"/>
    <w:qFormat/>
    <w:rsid w:val="00035E2C"/>
    <w:pPr>
      <w:numPr>
        <w:numId w:val="7"/>
      </w:numPr>
    </w:pPr>
    <w:rPr>
      <w:sz w:val="36"/>
      <w:szCs w:val="36"/>
    </w:rPr>
  </w:style>
  <w:style w:type="paragraph" w:customStyle="1" w:styleId="1">
    <w:name w:val="1."/>
    <w:basedOn w:val="Nagwek1"/>
    <w:link w:val="1Znak"/>
    <w:qFormat/>
    <w:rsid w:val="00EC57AE"/>
    <w:rPr>
      <w:b/>
      <w:sz w:val="24"/>
    </w:rPr>
  </w:style>
  <w:style w:type="character" w:customStyle="1" w:styleId="AkapitzlistZnak">
    <w:name w:val="Akapit z listą Znak"/>
    <w:basedOn w:val="Domylnaczcionkaakapitu"/>
    <w:link w:val="Akapitzlist"/>
    <w:rsid w:val="00035E2C"/>
    <w:rPr>
      <w:sz w:val="24"/>
      <w:szCs w:val="24"/>
    </w:rPr>
  </w:style>
  <w:style w:type="character" w:customStyle="1" w:styleId="Nagwek1Znak0">
    <w:name w:val="Nagłówek 1. Znak"/>
    <w:basedOn w:val="AkapitzlistZnak"/>
    <w:link w:val="Nagwek1"/>
    <w:rsid w:val="00035E2C"/>
    <w:rPr>
      <w:sz w:val="36"/>
      <w:szCs w:val="36"/>
    </w:rPr>
  </w:style>
  <w:style w:type="paragraph" w:customStyle="1" w:styleId="11">
    <w:name w:val="1.1"/>
    <w:next w:val="111"/>
    <w:link w:val="11Znak"/>
    <w:qFormat/>
    <w:rsid w:val="00EC57AE"/>
    <w:pPr>
      <w:ind w:left="720" w:hanging="360"/>
    </w:pPr>
    <w:rPr>
      <w:b/>
      <w:sz w:val="22"/>
      <w:szCs w:val="36"/>
    </w:rPr>
  </w:style>
  <w:style w:type="character" w:customStyle="1" w:styleId="1Znak">
    <w:name w:val="1. Znak"/>
    <w:basedOn w:val="Nagwek1Znak0"/>
    <w:link w:val="1"/>
    <w:rsid w:val="00EC57AE"/>
    <w:rPr>
      <w:b/>
      <w:sz w:val="24"/>
      <w:szCs w:val="36"/>
    </w:rPr>
  </w:style>
  <w:style w:type="paragraph" w:customStyle="1" w:styleId="111">
    <w:name w:val="1.1.1"/>
    <w:basedOn w:val="11"/>
    <w:link w:val="111Znak"/>
    <w:qFormat/>
    <w:rsid w:val="00EC57AE"/>
    <w:rPr>
      <w:b w:val="0"/>
    </w:rPr>
  </w:style>
  <w:style w:type="character" w:customStyle="1" w:styleId="11Znak">
    <w:name w:val="1.1 Znak"/>
    <w:basedOn w:val="1Znak"/>
    <w:link w:val="11"/>
    <w:rsid w:val="00EC57AE"/>
    <w:rPr>
      <w:b/>
      <w:sz w:val="22"/>
      <w:szCs w:val="36"/>
    </w:rPr>
  </w:style>
  <w:style w:type="character" w:customStyle="1" w:styleId="111Znak">
    <w:name w:val="1.1.1 Znak"/>
    <w:basedOn w:val="11Znak"/>
    <w:link w:val="111"/>
    <w:rsid w:val="00EC57AE"/>
    <w:rPr>
      <w:b w:val="0"/>
      <w:sz w:val="2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4235">
      <w:bodyDiv w:val="1"/>
      <w:marLeft w:val="0"/>
      <w:marRight w:val="0"/>
      <w:marTop w:val="0"/>
      <w:marBottom w:val="0"/>
      <w:divBdr>
        <w:top w:val="none" w:sz="0" w:space="0" w:color="auto"/>
        <w:left w:val="none" w:sz="0" w:space="0" w:color="auto"/>
        <w:bottom w:val="none" w:sz="0" w:space="0" w:color="auto"/>
        <w:right w:val="none" w:sz="0" w:space="0" w:color="auto"/>
      </w:divBdr>
    </w:div>
    <w:div w:id="1352879886">
      <w:marLeft w:val="0"/>
      <w:marRight w:val="0"/>
      <w:marTop w:val="0"/>
      <w:marBottom w:val="0"/>
      <w:divBdr>
        <w:top w:val="none" w:sz="0" w:space="0" w:color="auto"/>
        <w:left w:val="none" w:sz="0" w:space="0" w:color="auto"/>
        <w:bottom w:val="none" w:sz="0" w:space="0" w:color="auto"/>
        <w:right w:val="none" w:sz="0" w:space="0" w:color="auto"/>
      </w:divBdr>
    </w:div>
    <w:div w:id="1352879887">
      <w:marLeft w:val="0"/>
      <w:marRight w:val="0"/>
      <w:marTop w:val="0"/>
      <w:marBottom w:val="0"/>
      <w:divBdr>
        <w:top w:val="none" w:sz="0" w:space="0" w:color="auto"/>
        <w:left w:val="none" w:sz="0" w:space="0" w:color="auto"/>
        <w:bottom w:val="none" w:sz="0" w:space="0" w:color="auto"/>
        <w:right w:val="none" w:sz="0" w:space="0" w:color="auto"/>
      </w:divBdr>
    </w:div>
    <w:div w:id="145309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1437</Words>
  <Characters>8627</Characters>
  <Application>Microsoft Office Word</Application>
  <DocSecurity>0</DocSecurity>
  <Lines>71</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STUDIA  HYDROLOGICZNE</vt:lpstr>
      <vt:lpstr>STUDIA  HYDROLOGICZNE</vt:lpstr>
    </vt:vector>
  </TitlesOfParts>
  <Company>BRVZ GmbH</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STUDIA  HYDROLOGICZNE</dc:title>
  <dc:creator>Wojciech</dc:creator>
  <cp:lastModifiedBy>Wojciech Bolbot</cp:lastModifiedBy>
  <cp:revision>12</cp:revision>
  <cp:lastPrinted>2018-08-22T08:09:00Z</cp:lastPrinted>
  <dcterms:created xsi:type="dcterms:W3CDTF">2018-08-30T12:52:00Z</dcterms:created>
  <dcterms:modified xsi:type="dcterms:W3CDTF">2018-11-27T22:28:00Z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-1861939180</vt:i4>
  </property>
</Properties>
</file>